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68E67" w14:textId="77777777" w:rsidR="00F51C87" w:rsidRPr="00D0346C" w:rsidRDefault="00F51C87" w:rsidP="00D0346C">
      <w:pPr>
        <w:spacing w:after="120" w:line="276" w:lineRule="auto"/>
        <w:rPr>
          <w:rFonts w:ascii="Garamond" w:hAnsi="Garamond" w:cs="Times New Roman"/>
          <w:szCs w:val="24"/>
        </w:rPr>
      </w:pPr>
      <w:bookmarkStart w:id="0" w:name="_GoBack"/>
      <w:bookmarkEnd w:id="0"/>
    </w:p>
    <w:p w14:paraId="043FDF8C" w14:textId="77777777" w:rsidR="00304342" w:rsidRDefault="00AD143B" w:rsidP="00D0346C">
      <w:pPr>
        <w:pStyle w:val="Paragrafobase"/>
        <w:spacing w:line="276" w:lineRule="auto"/>
        <w:jc w:val="center"/>
        <w:rPr>
          <w:rStyle w:val="Enfasigrassetto"/>
          <w:rFonts w:ascii="Garamond" w:hAnsi="Garamond"/>
          <w:bdr w:val="none" w:sz="0" w:space="0" w:color="auto" w:frame="1"/>
        </w:rPr>
      </w:pPr>
      <w:r w:rsidRPr="00D0346C">
        <w:rPr>
          <w:rStyle w:val="Enfasigrassetto"/>
          <w:rFonts w:ascii="Garamond" w:hAnsi="Garamond"/>
          <w:bdr w:val="none" w:sz="0" w:space="0" w:color="auto" w:frame="1"/>
        </w:rPr>
        <w:t xml:space="preserve">“PAGINE DI CINEMA”. UN READING </w:t>
      </w:r>
      <w:r w:rsidR="00D0346C">
        <w:rPr>
          <w:rStyle w:val="Enfasigrassetto"/>
          <w:rFonts w:ascii="Garamond" w:hAnsi="Garamond"/>
          <w:bdr w:val="none" w:sz="0" w:space="0" w:color="auto" w:frame="1"/>
        </w:rPr>
        <w:t xml:space="preserve">ONLINE APERTO AL PUBBLICO </w:t>
      </w:r>
    </w:p>
    <w:p w14:paraId="59C0C7E0" w14:textId="216FA114" w:rsidR="00D0346C" w:rsidRDefault="00AD143B" w:rsidP="00D0346C">
      <w:pPr>
        <w:pStyle w:val="Paragrafobase"/>
        <w:spacing w:line="276" w:lineRule="auto"/>
        <w:jc w:val="center"/>
        <w:rPr>
          <w:rStyle w:val="Enfasigrassetto"/>
          <w:rFonts w:ascii="Garamond" w:hAnsi="Garamond"/>
          <w:bdr w:val="none" w:sz="0" w:space="0" w:color="auto" w:frame="1"/>
        </w:rPr>
      </w:pPr>
      <w:r w:rsidRPr="00D0346C">
        <w:rPr>
          <w:rStyle w:val="Enfasigrassetto"/>
          <w:rFonts w:ascii="Garamond" w:hAnsi="Garamond"/>
          <w:bdr w:val="none" w:sz="0" w:space="0" w:color="auto" w:frame="1"/>
        </w:rPr>
        <w:t xml:space="preserve">PER I 30 ANNI DELLA CONSULTA UNIVERSITARIA DEL CINEMA </w:t>
      </w:r>
    </w:p>
    <w:p w14:paraId="1B6B39F2" w14:textId="6089AF25" w:rsidR="00AD143B" w:rsidRPr="00D0346C" w:rsidRDefault="00AD143B" w:rsidP="00D0346C">
      <w:pPr>
        <w:pStyle w:val="Paragrafobase"/>
        <w:spacing w:line="276" w:lineRule="auto"/>
        <w:jc w:val="center"/>
        <w:rPr>
          <w:rStyle w:val="Enfasigrassetto"/>
          <w:rFonts w:ascii="Garamond" w:hAnsi="Garamond"/>
          <w:bdr w:val="none" w:sz="0" w:space="0" w:color="auto" w:frame="1"/>
        </w:rPr>
      </w:pPr>
      <w:r w:rsidRPr="00D0346C">
        <w:rPr>
          <w:rStyle w:val="Enfasigrassetto"/>
          <w:rFonts w:ascii="Garamond" w:hAnsi="Garamond"/>
          <w:bdr w:val="none" w:sz="0" w:space="0" w:color="auto" w:frame="1"/>
        </w:rPr>
        <w:t xml:space="preserve">CON </w:t>
      </w:r>
      <w:r w:rsidR="00304342">
        <w:rPr>
          <w:rStyle w:val="Enfasigrassetto"/>
          <w:rFonts w:ascii="Garamond" w:hAnsi="Garamond"/>
          <w:bdr w:val="none" w:sz="0" w:space="0" w:color="auto" w:frame="1"/>
        </w:rPr>
        <w:t xml:space="preserve">I </w:t>
      </w:r>
      <w:r w:rsidR="00D0346C">
        <w:rPr>
          <w:rStyle w:val="Enfasigrassetto"/>
          <w:rFonts w:ascii="Garamond" w:hAnsi="Garamond"/>
          <w:bdr w:val="none" w:sz="0" w:space="0" w:color="auto" w:frame="1"/>
        </w:rPr>
        <w:t xml:space="preserve">PRESIDENTI </w:t>
      </w:r>
      <w:r w:rsidRPr="00D0346C">
        <w:rPr>
          <w:rStyle w:val="Enfasigrassetto"/>
          <w:rFonts w:ascii="Garamond" w:hAnsi="Garamond"/>
          <w:bdr w:val="none" w:sz="0" w:space="0" w:color="auto" w:frame="1"/>
        </w:rPr>
        <w:t>TINAZZI, CASETTI, CUCCU, CANOVA, PESCATORE, CARLUCCIO E UN RICORDO DI LINO MICCICHÈ</w:t>
      </w:r>
    </w:p>
    <w:p w14:paraId="096EADDD" w14:textId="77777777" w:rsidR="00AD143B" w:rsidRPr="00D0346C" w:rsidRDefault="00AD143B" w:rsidP="00D0346C">
      <w:pPr>
        <w:pStyle w:val="Paragrafobase"/>
        <w:spacing w:line="276" w:lineRule="auto"/>
        <w:jc w:val="center"/>
        <w:rPr>
          <w:rStyle w:val="Enfasigrassetto"/>
          <w:rFonts w:ascii="Garamond" w:hAnsi="Garamond"/>
          <w:bdr w:val="none" w:sz="0" w:space="0" w:color="auto" w:frame="1"/>
        </w:rPr>
      </w:pPr>
      <w:r w:rsidRPr="00D0346C">
        <w:rPr>
          <w:rStyle w:val="Enfasigrassetto"/>
          <w:rFonts w:ascii="Garamond" w:hAnsi="Garamond"/>
          <w:bdr w:val="none" w:sz="0" w:space="0" w:color="auto" w:frame="1"/>
        </w:rPr>
        <w:t>LUNEDÌ 21 DICEMBRE IN DIRETTA WEB</w:t>
      </w:r>
    </w:p>
    <w:p w14:paraId="4DEF2CD8" w14:textId="77777777" w:rsidR="00D2083C" w:rsidRPr="00D0346C" w:rsidRDefault="00D2083C" w:rsidP="00D0346C">
      <w:pPr>
        <w:pStyle w:val="NormaleWeb"/>
        <w:spacing w:before="0" w:beforeAutospacing="0" w:after="0" w:afterAutospacing="0" w:line="276" w:lineRule="auto"/>
        <w:rPr>
          <w:rStyle w:val="Enfasigrassetto"/>
          <w:rFonts w:ascii="Garamond" w:hAnsi="Garamond"/>
          <w:color w:val="000000"/>
          <w:szCs w:val="24"/>
          <w:bdr w:val="none" w:sz="0" w:space="0" w:color="auto" w:frame="1"/>
        </w:rPr>
      </w:pPr>
    </w:p>
    <w:p w14:paraId="7B1F27F0" w14:textId="0857754A" w:rsidR="004A7C5C" w:rsidRPr="00903FDA" w:rsidRDefault="00AD143B" w:rsidP="00D0346C">
      <w:pPr>
        <w:spacing w:line="276" w:lineRule="auto"/>
        <w:rPr>
          <w:rFonts w:ascii="Garamond" w:eastAsia=".SFNSText-Regular" w:hAnsi="Garamond" w:cs="Times New Roman"/>
          <w:color w:val="050505"/>
          <w:szCs w:val="24"/>
          <w:shd w:val="clear" w:color="auto" w:fill="FFFFFF"/>
          <w:lang w:eastAsia="it-IT"/>
        </w:rPr>
      </w:pPr>
      <w:r w:rsidRPr="00903FDA">
        <w:rPr>
          <w:rFonts w:ascii="Garamond" w:eastAsia="Times New Roman" w:hAnsi="Garamond"/>
          <w:color w:val="000000"/>
          <w:szCs w:val="24"/>
          <w:shd w:val="clear" w:color="auto" w:fill="FFFFFF"/>
        </w:rPr>
        <w:t>La Consulta Universitaria del Cinema (CUC)</w:t>
      </w:r>
      <w:r w:rsidR="00AA683D" w:rsidRPr="00903FDA">
        <w:rPr>
          <w:rFonts w:ascii="Garamond" w:eastAsia="Times New Roman" w:hAnsi="Garamond"/>
          <w:color w:val="000000"/>
          <w:szCs w:val="24"/>
          <w:shd w:val="clear" w:color="auto" w:fill="FFFFFF"/>
        </w:rPr>
        <w:t xml:space="preserve">, </w:t>
      </w:r>
      <w:r w:rsidRPr="00903FDA">
        <w:rPr>
          <w:rFonts w:ascii="Garamond" w:eastAsia="Times New Roman" w:hAnsi="Garamond"/>
          <w:color w:val="000000"/>
          <w:szCs w:val="24"/>
          <w:shd w:val="clear" w:color="auto" w:fill="FFFFFF"/>
        </w:rPr>
        <w:t xml:space="preserve">associazione che riunisce gli studiosi e le studiose di cinema, fotografia, televisione e media digitali, compie 30 anni. Per festeggiare questa ricorrenza, lunedì 21 dicembre 2020 alle ore 18.30 organizza </w:t>
      </w:r>
      <w:r w:rsidR="00D0346C" w:rsidRPr="00903FDA">
        <w:rPr>
          <w:rFonts w:ascii="Garamond" w:eastAsia="Times New Roman" w:hAnsi="Garamond"/>
          <w:color w:val="000000"/>
          <w:szCs w:val="24"/>
          <w:shd w:val="clear" w:color="auto" w:fill="FFFFFF"/>
        </w:rPr>
        <w:t>l’evento</w:t>
      </w:r>
      <w:r w:rsidR="00803770" w:rsidRPr="00903FDA">
        <w:rPr>
          <w:rFonts w:ascii="Garamond" w:eastAsia="Times New Roman" w:hAnsi="Garamond"/>
          <w:color w:val="000000"/>
          <w:szCs w:val="24"/>
          <w:shd w:val="clear" w:color="auto" w:fill="FFFFFF"/>
        </w:rPr>
        <w:t xml:space="preserve"> online</w:t>
      </w:r>
      <w:r w:rsidR="00D0346C" w:rsidRPr="00903FDA">
        <w:rPr>
          <w:rFonts w:ascii="Garamond" w:eastAsia="Times New Roman" w:hAnsi="Garamond"/>
          <w:color w:val="000000"/>
          <w:szCs w:val="24"/>
          <w:shd w:val="clear" w:color="auto" w:fill="FFFFFF"/>
        </w:rPr>
        <w:t xml:space="preserve"> “Pagine di cinema”, </w:t>
      </w:r>
      <w:r w:rsidRPr="00903FDA">
        <w:rPr>
          <w:rFonts w:ascii="Garamond" w:eastAsia="Times New Roman" w:hAnsi="Garamond"/>
          <w:color w:val="000000"/>
          <w:szCs w:val="24"/>
          <w:shd w:val="clear" w:color="auto" w:fill="FFFFFF"/>
        </w:rPr>
        <w:t xml:space="preserve">un reading </w:t>
      </w:r>
      <w:r w:rsidR="00D0346C" w:rsidRPr="00903FDA">
        <w:rPr>
          <w:rFonts w:ascii="Garamond" w:eastAsia="Times New Roman" w:hAnsi="Garamond"/>
          <w:color w:val="000000"/>
          <w:szCs w:val="24"/>
          <w:shd w:val="clear" w:color="auto" w:fill="FFFFFF"/>
        </w:rPr>
        <w:t xml:space="preserve">aperto al pubblico </w:t>
      </w:r>
      <w:r w:rsidRPr="00903FDA">
        <w:rPr>
          <w:rFonts w:ascii="Garamond" w:eastAsia="Times New Roman" w:hAnsi="Garamond"/>
          <w:color w:val="000000"/>
          <w:szCs w:val="24"/>
          <w:shd w:val="clear" w:color="auto" w:fill="FFFFFF"/>
        </w:rPr>
        <w:t xml:space="preserve">di cui saranno protagonisti tutti i presidenti che hanno guidato l’associazione nel corso degli anni: </w:t>
      </w:r>
      <w:r w:rsidR="00D0346C" w:rsidRPr="00903FDA">
        <w:rPr>
          <w:rFonts w:ascii="Garamond" w:eastAsia=".SFNSText-Regular" w:hAnsi="Garamond" w:cs="Times New Roman"/>
          <w:color w:val="050505"/>
          <w:szCs w:val="24"/>
          <w:shd w:val="clear" w:color="auto" w:fill="FFFFFF"/>
          <w:lang w:eastAsia="it-IT"/>
        </w:rPr>
        <w:t xml:space="preserve">Giorgio Tinazzi (1990-1994), Francesco Casetti (1998-2002 e 2006-2010), Lorenzo Cuccu (2002-2004), Gianni Canova (2010-2014), Guglielmo Pescatore (2014-2018) e Giulia Carluccio (2019-2021). Ognuno di loro leggerà e commenterà un brano tratto da un libro di teoria del cinema con un valore scientifico ma anche affettivo particolare. </w:t>
      </w:r>
      <w:r w:rsidR="004A7C5C" w:rsidRPr="00903FDA">
        <w:rPr>
          <w:rFonts w:ascii="Garamond" w:eastAsia=".SFNSText-Regular" w:hAnsi="Garamond" w:cs="Times New Roman"/>
          <w:color w:val="050505"/>
          <w:szCs w:val="24"/>
          <w:shd w:val="clear" w:color="auto" w:fill="FFFFFF"/>
          <w:lang w:eastAsia="it-IT"/>
        </w:rPr>
        <w:t xml:space="preserve">Durante il reading verrà ricordato anche Lino Miccichè (presidente nel periodo </w:t>
      </w:r>
      <w:r w:rsidR="00AA683D" w:rsidRPr="00903FDA">
        <w:rPr>
          <w:rFonts w:ascii="Garamond" w:eastAsia=".SFNSText-Regular" w:hAnsi="Garamond" w:cs="Times New Roman"/>
          <w:color w:val="050505"/>
          <w:szCs w:val="24"/>
          <w:shd w:val="clear" w:color="auto" w:fill="FFFFFF"/>
          <w:lang w:eastAsia="it-IT"/>
        </w:rPr>
        <w:t>1994-1998).</w:t>
      </w:r>
    </w:p>
    <w:p w14:paraId="654B9693" w14:textId="77777777" w:rsidR="00AA683D" w:rsidRDefault="00AA683D" w:rsidP="00D0346C">
      <w:pPr>
        <w:spacing w:line="276" w:lineRule="auto"/>
        <w:rPr>
          <w:rFonts w:ascii="Garamond" w:eastAsia=".SFNSText-Regular" w:hAnsi="Garamond" w:cs="Times New Roman"/>
          <w:color w:val="050505"/>
          <w:szCs w:val="24"/>
          <w:shd w:val="clear" w:color="auto" w:fill="FFFFFF"/>
          <w:lang w:eastAsia="it-IT"/>
        </w:rPr>
      </w:pPr>
    </w:p>
    <w:p w14:paraId="3692FDC9" w14:textId="1514DD25" w:rsidR="00803770" w:rsidRDefault="00803770" w:rsidP="00D0346C">
      <w:pPr>
        <w:spacing w:line="276" w:lineRule="auto"/>
        <w:rPr>
          <w:rFonts w:ascii="Garamond" w:eastAsia=".SFNSText-Regular" w:hAnsi="Garamond" w:cs="Times New Roman"/>
          <w:color w:val="050505"/>
          <w:szCs w:val="24"/>
          <w:shd w:val="clear" w:color="auto" w:fill="FFFFFF"/>
          <w:lang w:eastAsia="it-IT"/>
        </w:rPr>
      </w:pPr>
      <w:r>
        <w:rPr>
          <w:rFonts w:ascii="Garamond" w:eastAsia=".SFNSText-Regular" w:hAnsi="Garamond" w:cs="Times New Roman"/>
          <w:color w:val="050505"/>
          <w:szCs w:val="24"/>
          <w:shd w:val="clear" w:color="auto" w:fill="FFFFFF"/>
          <w:lang w:eastAsia="it-IT"/>
        </w:rPr>
        <w:t>Nata nel novembre del 1990, al pari delle altre consulte universitarie, la CUC si fa portavoce delle istanze e della ricchezza scientifica e culturale dei docenti e delle docenti di un settore che ha non p</w:t>
      </w:r>
      <w:r w:rsidR="002C2BDA">
        <w:rPr>
          <w:rFonts w:ascii="Garamond" w:eastAsia=".SFNSText-Regular" w:hAnsi="Garamond" w:cs="Times New Roman"/>
          <w:color w:val="050505"/>
          <w:szCs w:val="24"/>
          <w:shd w:val="clear" w:color="auto" w:fill="FFFFFF"/>
          <w:lang w:eastAsia="it-IT"/>
        </w:rPr>
        <w:t>oco faticato per guadagnare leg</w:t>
      </w:r>
      <w:r>
        <w:rPr>
          <w:rFonts w:ascii="Garamond" w:eastAsia=".SFNSText-Regular" w:hAnsi="Garamond" w:cs="Times New Roman"/>
          <w:color w:val="050505"/>
          <w:szCs w:val="24"/>
          <w:shd w:val="clear" w:color="auto" w:fill="FFFFFF"/>
          <w:lang w:eastAsia="it-IT"/>
        </w:rPr>
        <w:t>it</w:t>
      </w:r>
      <w:r w:rsidR="002C2BDA">
        <w:rPr>
          <w:rFonts w:ascii="Garamond" w:eastAsia=".SFNSText-Regular" w:hAnsi="Garamond" w:cs="Times New Roman"/>
          <w:color w:val="050505"/>
          <w:szCs w:val="24"/>
          <w:shd w:val="clear" w:color="auto" w:fill="FFFFFF"/>
          <w:lang w:eastAsia="it-IT"/>
        </w:rPr>
        <w:t>t</w:t>
      </w:r>
      <w:r>
        <w:rPr>
          <w:rFonts w:ascii="Garamond" w:eastAsia=".SFNSText-Regular" w:hAnsi="Garamond" w:cs="Times New Roman"/>
          <w:color w:val="050505"/>
          <w:szCs w:val="24"/>
          <w:shd w:val="clear" w:color="auto" w:fill="FFFFFF"/>
          <w:lang w:eastAsia="it-IT"/>
        </w:rPr>
        <w:t>imità e autonomia scientifica e affermarsi nel sistema universitario. Nel corso degli ultimi trent’anni ha progressivamente consolidato la propria identità e</w:t>
      </w:r>
      <w:r w:rsidR="00AA683D">
        <w:rPr>
          <w:rFonts w:ascii="Garamond" w:eastAsia=".SFNSText-Regular" w:hAnsi="Garamond" w:cs="Times New Roman"/>
          <w:color w:val="050505"/>
          <w:szCs w:val="24"/>
          <w:shd w:val="clear" w:color="auto" w:fill="FFFFFF"/>
          <w:lang w:eastAsia="it-IT"/>
        </w:rPr>
        <w:t xml:space="preserve"> ha</w:t>
      </w:r>
      <w:r>
        <w:rPr>
          <w:rFonts w:ascii="Garamond" w:eastAsia=".SFNSText-Regular" w:hAnsi="Garamond" w:cs="Times New Roman"/>
          <w:color w:val="050505"/>
          <w:szCs w:val="24"/>
          <w:shd w:val="clear" w:color="auto" w:fill="FFFFFF"/>
          <w:lang w:eastAsia="it-IT"/>
        </w:rPr>
        <w:t xml:space="preserve"> esteso la propria base</w:t>
      </w:r>
      <w:r w:rsidR="00AA683D">
        <w:rPr>
          <w:rFonts w:ascii="Garamond" w:eastAsia=".SFNSText-Regular" w:hAnsi="Garamond" w:cs="Times New Roman"/>
          <w:color w:val="050505"/>
          <w:szCs w:val="24"/>
          <w:shd w:val="clear" w:color="auto" w:fill="FFFFFF"/>
          <w:lang w:eastAsia="it-IT"/>
        </w:rPr>
        <w:t xml:space="preserve">, arrivando ad </w:t>
      </w:r>
      <w:r w:rsidR="002C2BDA">
        <w:rPr>
          <w:rFonts w:ascii="Garamond" w:eastAsia=".SFNSText-Regular" w:hAnsi="Garamond" w:cs="Times New Roman"/>
          <w:color w:val="050505"/>
          <w:szCs w:val="24"/>
          <w:shd w:val="clear" w:color="auto" w:fill="FFFFFF"/>
          <w:lang w:eastAsia="it-IT"/>
        </w:rPr>
        <w:t>annovera</w:t>
      </w:r>
      <w:r w:rsidR="00AA683D">
        <w:rPr>
          <w:rFonts w:ascii="Garamond" w:eastAsia=".SFNSText-Regular" w:hAnsi="Garamond" w:cs="Times New Roman"/>
          <w:color w:val="050505"/>
          <w:szCs w:val="24"/>
          <w:shd w:val="clear" w:color="auto" w:fill="FFFFFF"/>
          <w:lang w:eastAsia="it-IT"/>
        </w:rPr>
        <w:t>re</w:t>
      </w:r>
      <w:r>
        <w:rPr>
          <w:rFonts w:ascii="Garamond" w:eastAsia=".SFNSText-Regular" w:hAnsi="Garamond" w:cs="Times New Roman"/>
          <w:color w:val="050505"/>
          <w:szCs w:val="24"/>
          <w:shd w:val="clear" w:color="auto" w:fill="FFFFFF"/>
          <w:lang w:eastAsia="it-IT"/>
        </w:rPr>
        <w:t xml:space="preserve"> tra i propri soci oltre 300 </w:t>
      </w:r>
      <w:r w:rsidR="00AA683D">
        <w:rPr>
          <w:rFonts w:ascii="Garamond" w:eastAsia=".SFNSText-Regular" w:hAnsi="Garamond" w:cs="Times New Roman"/>
          <w:color w:val="050505"/>
          <w:szCs w:val="24"/>
          <w:shd w:val="clear" w:color="auto" w:fill="FFFFFF"/>
          <w:lang w:eastAsia="it-IT"/>
        </w:rPr>
        <w:t xml:space="preserve">persone </w:t>
      </w:r>
      <w:r>
        <w:rPr>
          <w:rFonts w:ascii="Garamond" w:eastAsia=".SFNSText-Regular" w:hAnsi="Garamond" w:cs="Times New Roman"/>
          <w:color w:val="050505"/>
          <w:szCs w:val="24"/>
          <w:shd w:val="clear" w:color="auto" w:fill="FFFFFF"/>
          <w:lang w:eastAsia="it-IT"/>
        </w:rPr>
        <w:t>tra professori e professoresse, ricercatori e ricercatrici, assegnisti/e e dottorande/e di ricerca, ricercatori indipendenti sia in Italia sia presso atenei all’estero.</w:t>
      </w:r>
    </w:p>
    <w:p w14:paraId="7D4135C7" w14:textId="77777777" w:rsidR="00803770" w:rsidRDefault="00803770" w:rsidP="00D0346C">
      <w:pPr>
        <w:spacing w:line="276" w:lineRule="auto"/>
        <w:rPr>
          <w:rFonts w:ascii="Garamond" w:eastAsia=".SFNSText-Regular" w:hAnsi="Garamond" w:cs="Times New Roman"/>
          <w:color w:val="050505"/>
          <w:szCs w:val="24"/>
          <w:shd w:val="clear" w:color="auto" w:fill="FFFFFF"/>
          <w:lang w:eastAsia="it-IT"/>
        </w:rPr>
      </w:pPr>
    </w:p>
    <w:p w14:paraId="60950B7E" w14:textId="7BFDCD98" w:rsidR="00D0346C" w:rsidRPr="00D0346C" w:rsidRDefault="00D0346C" w:rsidP="00D0346C">
      <w:pPr>
        <w:spacing w:line="276" w:lineRule="auto"/>
        <w:rPr>
          <w:rFonts w:ascii="Garamond" w:eastAsia="Times New Roman" w:hAnsi="Garamond"/>
          <w:color w:val="000000"/>
          <w:szCs w:val="24"/>
          <w:shd w:val="clear" w:color="auto" w:fill="FFFFFF"/>
        </w:rPr>
      </w:pPr>
      <w:r w:rsidRPr="00D0346C">
        <w:rPr>
          <w:rFonts w:ascii="Garamond" w:eastAsia=".SFNSText-Regular" w:hAnsi="Garamond" w:cs="Times New Roman"/>
          <w:color w:val="050505"/>
          <w:szCs w:val="24"/>
          <w:shd w:val="clear" w:color="auto" w:fill="FFFFFF"/>
          <w:lang w:eastAsia="it-IT"/>
        </w:rPr>
        <w:t xml:space="preserve">«Il trentennale della CUC cade in un anno </w:t>
      </w:r>
      <w:r w:rsidR="00AA683D">
        <w:rPr>
          <w:rFonts w:ascii="Garamond" w:eastAsia=".SFNSText-Regular" w:hAnsi="Garamond" w:cs="Times New Roman"/>
          <w:color w:val="050505"/>
          <w:szCs w:val="24"/>
          <w:shd w:val="clear" w:color="auto" w:fill="FFFFFF"/>
          <w:lang w:eastAsia="it-IT"/>
        </w:rPr>
        <w:t xml:space="preserve">molto </w:t>
      </w:r>
      <w:r w:rsidRPr="00D0346C">
        <w:rPr>
          <w:rFonts w:ascii="Garamond" w:eastAsia=".SFNSText-Regular" w:hAnsi="Garamond" w:cs="Times New Roman"/>
          <w:color w:val="050505"/>
          <w:szCs w:val="24"/>
          <w:shd w:val="clear" w:color="auto" w:fill="FFFFFF"/>
          <w:lang w:eastAsia="it-IT"/>
        </w:rPr>
        <w:t xml:space="preserve">complesso anche per l’Università – sottolinea l’attuale presidente </w:t>
      </w:r>
      <w:r w:rsidRPr="00354B49">
        <w:rPr>
          <w:rFonts w:ascii="Garamond" w:eastAsia=".SFNSText-Regular" w:hAnsi="Garamond" w:cs="Times New Roman"/>
          <w:color w:val="050505"/>
          <w:szCs w:val="24"/>
          <w:shd w:val="clear" w:color="auto" w:fill="FFFFFF"/>
          <w:lang w:eastAsia="it-IT"/>
        </w:rPr>
        <w:t>Giulia Carluccio</w:t>
      </w:r>
      <w:r w:rsidRPr="00D0346C">
        <w:rPr>
          <w:rFonts w:ascii="Garamond" w:eastAsia=".SFNSText-Regular" w:hAnsi="Garamond" w:cs="Times New Roman"/>
          <w:color w:val="050505"/>
          <w:szCs w:val="24"/>
          <w:shd w:val="clear" w:color="auto" w:fill="FFFFFF"/>
          <w:lang w:eastAsia="it-IT"/>
        </w:rPr>
        <w:t xml:space="preserve"> –. </w:t>
      </w:r>
      <w:r w:rsidR="00AA683D">
        <w:rPr>
          <w:rFonts w:ascii="Garamond" w:eastAsia=".SFNSText-Regular" w:hAnsi="Garamond" w:cs="Times New Roman"/>
          <w:color w:val="050505"/>
          <w:szCs w:val="24"/>
          <w:shd w:val="clear" w:color="auto" w:fill="FFFFFF"/>
          <w:lang w:eastAsia="it-IT"/>
        </w:rPr>
        <w:t xml:space="preserve">A causa della pandemia questa ricorrenza acquista un valore simbolico persino maggiore e </w:t>
      </w:r>
      <w:r w:rsidRPr="00D0346C">
        <w:rPr>
          <w:rFonts w:ascii="Garamond" w:eastAsia=".SFNSText-Regular" w:hAnsi="Garamond" w:cs="Times New Roman"/>
          <w:color w:val="050505"/>
          <w:szCs w:val="24"/>
          <w:shd w:val="clear" w:color="auto" w:fill="FFFFFF"/>
          <w:lang w:eastAsia="it-IT"/>
        </w:rPr>
        <w:t>abbiamo sentito la necessità</w:t>
      </w:r>
      <w:r w:rsidR="00AA683D">
        <w:rPr>
          <w:rFonts w:ascii="Garamond" w:eastAsia=".SFNSText-Regular" w:hAnsi="Garamond" w:cs="Times New Roman"/>
          <w:color w:val="050505"/>
          <w:szCs w:val="24"/>
          <w:shd w:val="clear" w:color="auto" w:fill="FFFFFF"/>
          <w:lang w:eastAsia="it-IT"/>
        </w:rPr>
        <w:t xml:space="preserve"> </w:t>
      </w:r>
      <w:r>
        <w:rPr>
          <w:rFonts w:ascii="Garamond" w:eastAsia=".SFNSText-Regular" w:hAnsi="Garamond" w:cs="Times New Roman"/>
          <w:color w:val="050505"/>
          <w:szCs w:val="24"/>
          <w:shd w:val="clear" w:color="auto" w:fill="FFFFFF"/>
          <w:lang w:eastAsia="it-IT"/>
        </w:rPr>
        <w:t xml:space="preserve">di aprirci </w:t>
      </w:r>
      <w:r w:rsidR="00AA683D">
        <w:rPr>
          <w:rFonts w:ascii="Garamond" w:eastAsia=".SFNSText-Regular" w:hAnsi="Garamond" w:cs="Times New Roman"/>
          <w:color w:val="050505"/>
          <w:szCs w:val="24"/>
          <w:shd w:val="clear" w:color="auto" w:fill="FFFFFF"/>
          <w:lang w:eastAsia="it-IT"/>
        </w:rPr>
        <w:t xml:space="preserve">nuovamente </w:t>
      </w:r>
      <w:r>
        <w:rPr>
          <w:rFonts w:ascii="Garamond" w:eastAsia=".SFNSText-Regular" w:hAnsi="Garamond" w:cs="Times New Roman"/>
          <w:color w:val="050505"/>
          <w:szCs w:val="24"/>
          <w:shd w:val="clear" w:color="auto" w:fill="FFFFFF"/>
          <w:lang w:eastAsia="it-IT"/>
        </w:rPr>
        <w:t>al pubblico</w:t>
      </w:r>
      <w:r w:rsidR="00AA683D">
        <w:rPr>
          <w:rFonts w:ascii="Garamond" w:eastAsia=".SFNSText-Regular" w:hAnsi="Garamond" w:cs="Times New Roman"/>
          <w:color w:val="050505"/>
          <w:szCs w:val="24"/>
          <w:shd w:val="clear" w:color="auto" w:fill="FFFFFF"/>
          <w:lang w:eastAsia="it-IT"/>
        </w:rPr>
        <w:t>, pur a distanza</w:t>
      </w:r>
      <w:r w:rsidR="00803770">
        <w:rPr>
          <w:rFonts w:ascii="Garamond" w:eastAsia=".SFNSText-Regular" w:hAnsi="Garamond" w:cs="Times New Roman"/>
          <w:color w:val="050505"/>
          <w:szCs w:val="24"/>
          <w:shd w:val="clear" w:color="auto" w:fill="FFFFFF"/>
          <w:lang w:eastAsia="it-IT"/>
        </w:rPr>
        <w:t xml:space="preserve">. Per questo reading </w:t>
      </w:r>
      <w:r w:rsidR="002C2BDA">
        <w:rPr>
          <w:rFonts w:ascii="Garamond" w:eastAsia=".SFNSText-Regular" w:hAnsi="Garamond" w:cs="Times New Roman"/>
          <w:color w:val="050505"/>
          <w:szCs w:val="24"/>
          <w:shd w:val="clear" w:color="auto" w:fill="FFFFFF"/>
          <w:lang w:eastAsia="it-IT"/>
        </w:rPr>
        <w:t xml:space="preserve">non potevamo che chiedere direttamente </w:t>
      </w:r>
      <w:r w:rsidR="00803770">
        <w:rPr>
          <w:rFonts w:ascii="Garamond" w:eastAsia=".SFNSText-Regular" w:hAnsi="Garamond" w:cs="Times New Roman"/>
          <w:color w:val="050505"/>
          <w:szCs w:val="24"/>
          <w:shd w:val="clear" w:color="auto" w:fill="FFFFFF"/>
          <w:lang w:eastAsia="it-IT"/>
        </w:rPr>
        <w:t xml:space="preserve">ai presidenti onorari, che ancora continuano </w:t>
      </w:r>
      <w:r w:rsidR="00AA683D">
        <w:rPr>
          <w:rFonts w:ascii="Garamond" w:eastAsia=".SFNSText-Regular" w:hAnsi="Garamond" w:cs="Times New Roman"/>
          <w:color w:val="050505"/>
          <w:szCs w:val="24"/>
          <w:shd w:val="clear" w:color="auto" w:fill="FFFFFF"/>
          <w:lang w:eastAsia="it-IT"/>
        </w:rPr>
        <w:t xml:space="preserve">idealmente </w:t>
      </w:r>
      <w:r w:rsidR="00803770">
        <w:rPr>
          <w:rFonts w:ascii="Garamond" w:eastAsia=".SFNSText-Regular" w:hAnsi="Garamond" w:cs="Times New Roman"/>
          <w:color w:val="050505"/>
          <w:szCs w:val="24"/>
          <w:shd w:val="clear" w:color="auto" w:fill="FFFFFF"/>
          <w:lang w:eastAsia="it-IT"/>
        </w:rPr>
        <w:t>a guidare la nostra associazione, di offrirci non solo uno sguardo al passato, ma anche di</w:t>
      </w:r>
      <w:r w:rsidRPr="00AD143B">
        <w:rPr>
          <w:rFonts w:ascii="Garamond" w:eastAsia=".SFNSText-Regular" w:hAnsi="Garamond" w:cs="Times New Roman"/>
          <w:color w:val="050505"/>
          <w:szCs w:val="24"/>
          <w:shd w:val="clear" w:color="auto" w:fill="FFFFFF"/>
          <w:lang w:eastAsia="it-IT"/>
        </w:rPr>
        <w:t xml:space="preserve"> lanciare un’indicazione prospettica per il futuro</w:t>
      </w:r>
      <w:r w:rsidR="00803770">
        <w:rPr>
          <w:rFonts w:ascii="Garamond" w:eastAsia=".SFNSText-Regular" w:hAnsi="Garamond" w:cs="Times New Roman"/>
          <w:color w:val="050505"/>
          <w:szCs w:val="24"/>
          <w:shd w:val="clear" w:color="auto" w:fill="FFFFFF"/>
          <w:lang w:eastAsia="it-IT"/>
        </w:rPr>
        <w:t xml:space="preserve"> che </w:t>
      </w:r>
      <w:r w:rsidR="00AA683D">
        <w:rPr>
          <w:rFonts w:ascii="Garamond" w:eastAsia=".SFNSText-Regular" w:hAnsi="Garamond" w:cs="Times New Roman"/>
          <w:color w:val="050505"/>
          <w:szCs w:val="24"/>
          <w:shd w:val="clear" w:color="auto" w:fill="FFFFFF"/>
          <w:lang w:eastAsia="it-IT"/>
        </w:rPr>
        <w:t>di fronte a noi</w:t>
      </w:r>
      <w:r w:rsidR="00803770">
        <w:rPr>
          <w:rFonts w:ascii="Garamond" w:eastAsia=".SFNSText-Regular" w:hAnsi="Garamond" w:cs="Times New Roman"/>
          <w:color w:val="050505"/>
          <w:szCs w:val="24"/>
          <w:shd w:val="clear" w:color="auto" w:fill="FFFFFF"/>
          <w:lang w:eastAsia="it-IT"/>
        </w:rPr>
        <w:t>»</w:t>
      </w:r>
      <w:r w:rsidRPr="00AD143B">
        <w:rPr>
          <w:rFonts w:ascii="Garamond" w:eastAsia=".SFNSText-Regular" w:hAnsi="Garamond" w:cs="Times New Roman"/>
          <w:color w:val="050505"/>
          <w:szCs w:val="24"/>
          <w:shd w:val="clear" w:color="auto" w:fill="FFFFFF"/>
          <w:lang w:eastAsia="it-IT"/>
        </w:rPr>
        <w:t>.</w:t>
      </w:r>
    </w:p>
    <w:p w14:paraId="19099D48" w14:textId="77777777" w:rsidR="00803770" w:rsidRDefault="00803770" w:rsidP="00803770">
      <w:pPr>
        <w:spacing w:line="276" w:lineRule="auto"/>
        <w:rPr>
          <w:rFonts w:ascii="Garamond" w:eastAsia=".SFNSText-Regular" w:hAnsi="Garamond" w:cs="Times New Roman"/>
          <w:color w:val="050505"/>
          <w:szCs w:val="24"/>
          <w:shd w:val="clear" w:color="auto" w:fill="FFFFFF"/>
          <w:lang w:eastAsia="it-IT"/>
        </w:rPr>
      </w:pPr>
    </w:p>
    <w:p w14:paraId="2FEFFB78" w14:textId="79BC16C6" w:rsidR="00803770" w:rsidRPr="00D0346C" w:rsidRDefault="00803770" w:rsidP="00803770">
      <w:pPr>
        <w:spacing w:line="276" w:lineRule="auto"/>
        <w:rPr>
          <w:rFonts w:ascii="Garamond" w:eastAsia="Times New Roman" w:hAnsi="Garamond"/>
          <w:color w:val="000000"/>
          <w:szCs w:val="24"/>
          <w:shd w:val="clear" w:color="auto" w:fill="FFFFFF"/>
        </w:rPr>
      </w:pPr>
      <w:r>
        <w:rPr>
          <w:rFonts w:ascii="Garamond" w:eastAsia=".SFNSText-Regular" w:hAnsi="Garamond" w:cs="Times New Roman"/>
          <w:color w:val="050505"/>
          <w:szCs w:val="24"/>
          <w:shd w:val="clear" w:color="auto" w:fill="FFFFFF"/>
          <w:lang w:eastAsia="it-IT"/>
        </w:rPr>
        <w:lastRenderedPageBreak/>
        <w:t xml:space="preserve">L’idea di </w:t>
      </w:r>
      <w:r w:rsidR="002C2BDA">
        <w:rPr>
          <w:rFonts w:ascii="Garamond" w:eastAsia=".SFNSText-Regular" w:hAnsi="Garamond" w:cs="Times New Roman"/>
          <w:color w:val="050505"/>
          <w:szCs w:val="24"/>
          <w:shd w:val="clear" w:color="auto" w:fill="FFFFFF"/>
          <w:lang w:eastAsia="it-IT"/>
        </w:rPr>
        <w:t xml:space="preserve">chiedere ai presidenti di scegliere e commentare brevemente una pagina tratta da un teorico del cinema a cui si sentono legati personalmente e accademicamente è nata all’interno di </w:t>
      </w:r>
      <w:r w:rsidR="002C2BDA" w:rsidRPr="00354B49">
        <w:rPr>
          <w:rFonts w:ascii="Garamond" w:eastAsia=".SFNSText-Regular" w:hAnsi="Garamond" w:cs="Times New Roman"/>
          <w:color w:val="050505"/>
          <w:szCs w:val="24"/>
          <w:shd w:val="clear" w:color="auto" w:fill="FFFFFF"/>
          <w:lang w:eastAsia="it-IT"/>
        </w:rPr>
        <w:t>MONTAG</w:t>
      </w:r>
      <w:r w:rsidR="002C2BDA">
        <w:rPr>
          <w:rFonts w:ascii="Garamond" w:eastAsia=".SFNSText-Regular" w:hAnsi="Garamond" w:cs="Times New Roman"/>
          <w:color w:val="050505"/>
          <w:szCs w:val="24"/>
          <w:shd w:val="clear" w:color="auto" w:fill="FFFFFF"/>
          <w:lang w:eastAsia="it-IT"/>
        </w:rPr>
        <w:t>, una rubrica online che dallo scorso maggio a oggi ha offerto molte occasioni di incontro e riflessione a partire dai libri sul cinema e gli audiovisivi di recente pubblicazione. Alle puntate della rubrica</w:t>
      </w:r>
      <w:r w:rsidR="00AA683D">
        <w:rPr>
          <w:rFonts w:ascii="Garamond" w:eastAsia=".SFNSText-Regular" w:hAnsi="Garamond" w:cs="Times New Roman"/>
          <w:color w:val="050505"/>
          <w:szCs w:val="24"/>
          <w:shd w:val="clear" w:color="auto" w:fill="FFFFFF"/>
          <w:lang w:eastAsia="it-IT"/>
        </w:rPr>
        <w:t xml:space="preserve"> </w:t>
      </w:r>
      <w:r w:rsidR="002C2BDA">
        <w:rPr>
          <w:rFonts w:ascii="Garamond" w:eastAsia=".SFNSText-Regular" w:hAnsi="Garamond" w:cs="Times New Roman"/>
          <w:color w:val="050505"/>
          <w:szCs w:val="24"/>
          <w:shd w:val="clear" w:color="auto" w:fill="FFFFFF"/>
          <w:lang w:eastAsia="it-IT"/>
        </w:rPr>
        <w:t xml:space="preserve">hanno partecipato </w:t>
      </w:r>
      <w:r w:rsidR="000E66D1">
        <w:rPr>
          <w:rFonts w:ascii="Garamond" w:eastAsia=".SFNSText-Regular" w:hAnsi="Garamond" w:cs="Times New Roman"/>
          <w:color w:val="050505"/>
          <w:szCs w:val="24"/>
          <w:shd w:val="clear" w:color="auto" w:fill="FFFFFF"/>
          <w:lang w:eastAsia="it-IT"/>
        </w:rPr>
        <w:t>migliaia di persone, fra cui moltissimi studenti e persone esterne all’università ma interessate ai temi dibattuti negli incontri.</w:t>
      </w:r>
    </w:p>
    <w:p w14:paraId="5A04A646" w14:textId="77777777" w:rsidR="000E66D1" w:rsidRDefault="000E66D1" w:rsidP="00D0346C">
      <w:pPr>
        <w:spacing w:line="276" w:lineRule="auto"/>
        <w:rPr>
          <w:rFonts w:ascii="Garamond" w:eastAsia=".SFNSText-Regular" w:hAnsi="Garamond" w:cs="Times New Roman"/>
          <w:color w:val="050505"/>
          <w:szCs w:val="24"/>
          <w:shd w:val="clear" w:color="auto" w:fill="FFFFFF"/>
          <w:lang w:eastAsia="it-IT"/>
        </w:rPr>
      </w:pPr>
    </w:p>
    <w:p w14:paraId="4BCA8D76" w14:textId="54D853F5" w:rsidR="00D2083C" w:rsidRPr="00AA683D" w:rsidRDefault="00AD143B" w:rsidP="00AA683D">
      <w:pPr>
        <w:spacing w:line="276" w:lineRule="auto"/>
        <w:rPr>
          <w:rFonts w:ascii="Garamond" w:eastAsia="Times New Roman" w:hAnsi="Garamond" w:cs="Times New Roman"/>
          <w:szCs w:val="24"/>
          <w:lang w:eastAsia="it-IT"/>
        </w:rPr>
      </w:pPr>
      <w:r w:rsidRPr="00AD143B">
        <w:rPr>
          <w:rFonts w:ascii="Garamond" w:eastAsia=".SFNSText-Regular" w:hAnsi="Garamond" w:cs="Times New Roman"/>
          <w:color w:val="050505"/>
          <w:szCs w:val="24"/>
          <w:shd w:val="clear" w:color="auto" w:fill="FFFFFF"/>
          <w:lang w:eastAsia="it-IT"/>
        </w:rPr>
        <w:t>L</w:t>
      </w:r>
      <w:r w:rsidR="00AA683D">
        <w:rPr>
          <w:rFonts w:ascii="Garamond" w:eastAsia=".SFNSText-Regular" w:hAnsi="Garamond" w:cs="Times New Roman"/>
          <w:color w:val="050505"/>
          <w:szCs w:val="24"/>
          <w:shd w:val="clear" w:color="auto" w:fill="FFFFFF"/>
          <w:lang w:eastAsia="it-IT"/>
        </w:rPr>
        <w:t>’</w:t>
      </w:r>
      <w:r w:rsidRPr="00AD143B">
        <w:rPr>
          <w:rFonts w:ascii="Garamond" w:eastAsia=".SFNSText-Regular" w:hAnsi="Garamond" w:cs="Times New Roman"/>
          <w:color w:val="050505"/>
          <w:szCs w:val="24"/>
          <w:shd w:val="clear" w:color="auto" w:fill="FFFFFF"/>
          <w:lang w:eastAsia="it-IT"/>
        </w:rPr>
        <w:t>evento</w:t>
      </w:r>
      <w:r w:rsidR="00AA683D">
        <w:rPr>
          <w:rFonts w:ascii="Garamond" w:eastAsia=".SFNSText-Regular" w:hAnsi="Garamond" w:cs="Times New Roman"/>
          <w:color w:val="050505"/>
          <w:szCs w:val="24"/>
          <w:shd w:val="clear" w:color="auto" w:fill="FFFFFF"/>
          <w:lang w:eastAsia="it-IT"/>
        </w:rPr>
        <w:t xml:space="preserve"> “Pagine di cinema” è</w:t>
      </w:r>
      <w:r w:rsidRPr="00AD143B">
        <w:rPr>
          <w:rFonts w:ascii="Garamond" w:eastAsia=".SFNSText-Regular" w:hAnsi="Garamond" w:cs="Times New Roman"/>
          <w:color w:val="050505"/>
          <w:szCs w:val="24"/>
          <w:shd w:val="clear" w:color="auto" w:fill="FFFFFF"/>
          <w:lang w:eastAsia="it-IT"/>
        </w:rPr>
        <w:t xml:space="preserve"> aperto al pubblico</w:t>
      </w:r>
      <w:r w:rsidR="00AA683D">
        <w:rPr>
          <w:rFonts w:ascii="Garamond" w:eastAsia=".SFNSText-Regular" w:hAnsi="Garamond" w:cs="Times New Roman"/>
          <w:color w:val="050505"/>
          <w:szCs w:val="24"/>
          <w:shd w:val="clear" w:color="auto" w:fill="FFFFFF"/>
          <w:lang w:eastAsia="it-IT"/>
        </w:rPr>
        <w:t xml:space="preserve"> e </w:t>
      </w:r>
      <w:r w:rsidRPr="00AD143B">
        <w:rPr>
          <w:rFonts w:ascii="Garamond" w:eastAsia=".SFNSText-Regular" w:hAnsi="Garamond" w:cs="Times New Roman"/>
          <w:color w:val="050505"/>
          <w:szCs w:val="24"/>
          <w:shd w:val="clear" w:color="auto" w:fill="FFFFFF"/>
          <w:lang w:eastAsia="it-IT"/>
        </w:rPr>
        <w:t>verrà trasmesso in diretta streaming sulla pagina della Consulta Universitaria del Cinema</w:t>
      </w:r>
      <w:r w:rsidR="00AA683D">
        <w:rPr>
          <w:rFonts w:ascii="Garamond" w:eastAsia=".SFNSText-Regular" w:hAnsi="Garamond" w:cs="Times New Roman"/>
          <w:color w:val="050505"/>
          <w:szCs w:val="24"/>
          <w:shd w:val="clear" w:color="auto" w:fill="FFFFFF"/>
          <w:lang w:eastAsia="it-IT"/>
        </w:rPr>
        <w:t xml:space="preserve"> (</w:t>
      </w:r>
      <w:hyperlink r:id="rId7" w:history="1">
        <w:r w:rsidR="00AA683D" w:rsidRPr="007975A6">
          <w:rPr>
            <w:rStyle w:val="Collegamentoipertestuale"/>
            <w:rFonts w:ascii="Garamond" w:hAnsi="Garamond"/>
            <w:szCs w:val="24"/>
          </w:rPr>
          <w:t>www.facebook.com/consultacinema)</w:t>
        </w:r>
      </w:hyperlink>
      <w:r w:rsidR="00AA683D">
        <w:rPr>
          <w:rStyle w:val="Collegamentoipertestuale"/>
          <w:rFonts w:ascii="Garamond" w:hAnsi="Garamond"/>
          <w:szCs w:val="24"/>
        </w:rPr>
        <w:t xml:space="preserve"> </w:t>
      </w:r>
      <w:r w:rsidR="00AA683D">
        <w:rPr>
          <w:rFonts w:ascii="Garamond" w:eastAsia=".SFNSText-Regular" w:hAnsi="Garamond" w:cs="Times New Roman"/>
          <w:color w:val="050505"/>
          <w:szCs w:val="24"/>
          <w:shd w:val="clear" w:color="auto" w:fill="FFFFFF"/>
          <w:lang w:eastAsia="it-IT"/>
        </w:rPr>
        <w:t>lunedì 21 dicembre alle ore 18.30</w:t>
      </w:r>
      <w:r w:rsidRPr="00AD143B">
        <w:rPr>
          <w:rFonts w:ascii="Garamond" w:eastAsia=".SFNSText-Regular" w:hAnsi="Garamond" w:cs="Times New Roman"/>
          <w:color w:val="050505"/>
          <w:szCs w:val="24"/>
          <w:shd w:val="clear" w:color="auto" w:fill="FFFFFF"/>
          <w:lang w:eastAsia="it-IT"/>
        </w:rPr>
        <w:t>.</w:t>
      </w:r>
    </w:p>
    <w:p w14:paraId="363573D1" w14:textId="0A2D6AB4" w:rsidR="00270F10" w:rsidRDefault="00270F10" w:rsidP="00D0346C">
      <w:pPr>
        <w:pStyle w:val="NormaleWeb"/>
        <w:spacing w:before="0" w:beforeAutospacing="0" w:after="0" w:afterAutospacing="0" w:line="276" w:lineRule="auto"/>
        <w:rPr>
          <w:rFonts w:ascii="Garamond" w:eastAsia="Times New Roman" w:hAnsi="Garamond"/>
          <w:color w:val="000000"/>
          <w:szCs w:val="24"/>
          <w:shd w:val="clear" w:color="auto" w:fill="FFFFFF"/>
        </w:rPr>
      </w:pPr>
    </w:p>
    <w:p w14:paraId="3D357482" w14:textId="46C37DC9" w:rsidR="00903FDA" w:rsidRDefault="00903FDA" w:rsidP="00903FDA">
      <w:pPr>
        <w:pStyle w:val="NormaleWeb"/>
        <w:spacing w:before="0" w:beforeAutospacing="0" w:after="0" w:afterAutospacing="0" w:line="276" w:lineRule="auto"/>
        <w:jc w:val="center"/>
        <w:rPr>
          <w:rFonts w:ascii="Garamond" w:eastAsia="Times New Roman" w:hAnsi="Garamond"/>
          <w:color w:val="000000"/>
          <w:szCs w:val="24"/>
          <w:shd w:val="clear" w:color="auto" w:fill="FFFFFF"/>
        </w:rPr>
      </w:pPr>
      <w:r>
        <w:rPr>
          <w:rFonts w:ascii="Garamond" w:eastAsia="Times New Roman" w:hAnsi="Garamond"/>
          <w:color w:val="000000"/>
          <w:szCs w:val="24"/>
          <w:shd w:val="clear" w:color="auto" w:fill="FFFFFF"/>
        </w:rPr>
        <w:t>***</w:t>
      </w:r>
    </w:p>
    <w:p w14:paraId="54BD6AB3" w14:textId="77777777" w:rsidR="00903FDA" w:rsidRPr="00D0346C" w:rsidRDefault="00903FDA" w:rsidP="00903FDA">
      <w:pPr>
        <w:pStyle w:val="NormaleWeb"/>
        <w:spacing w:before="0" w:beforeAutospacing="0" w:after="0" w:afterAutospacing="0" w:line="276" w:lineRule="auto"/>
        <w:jc w:val="center"/>
        <w:rPr>
          <w:rFonts w:ascii="Garamond" w:eastAsia="Times New Roman" w:hAnsi="Garamond"/>
          <w:color w:val="000000"/>
          <w:szCs w:val="24"/>
          <w:shd w:val="clear" w:color="auto" w:fill="FFFFFF"/>
        </w:rPr>
      </w:pPr>
    </w:p>
    <w:p w14:paraId="06D13449" w14:textId="77777777" w:rsidR="00354B49" w:rsidRPr="00354B49" w:rsidRDefault="00354B49" w:rsidP="00903FDA">
      <w:pPr>
        <w:spacing w:line="276" w:lineRule="auto"/>
        <w:jc w:val="left"/>
        <w:rPr>
          <w:rFonts w:ascii="Garamond" w:eastAsia="Times New Roman" w:hAnsi="Garamond" w:cs="Times New Roman"/>
          <w:b/>
          <w:color w:val="000000"/>
          <w:sz w:val="22"/>
          <w:szCs w:val="24"/>
          <w:lang w:eastAsia="it-IT"/>
        </w:rPr>
      </w:pPr>
      <w:r w:rsidRPr="00354B49">
        <w:rPr>
          <w:rFonts w:ascii="Garamond" w:eastAsia="Times New Roman" w:hAnsi="Garamond" w:cs="Times New Roman"/>
          <w:b/>
          <w:color w:val="000000"/>
          <w:sz w:val="22"/>
          <w:szCs w:val="24"/>
          <w:lang w:eastAsia="it-IT"/>
        </w:rPr>
        <w:t xml:space="preserve">Eventuali richieste per la partecipazione all’evento sulla piattaforma Zoom della Consulta Universitaria del Cinema possono essere indirizzate a </w:t>
      </w:r>
      <w:hyperlink r:id="rId8" w:history="1">
        <w:r w:rsidRPr="00354B49">
          <w:rPr>
            <w:rStyle w:val="Collegamentoipertestuale"/>
            <w:rFonts w:ascii="Garamond" w:eastAsia="Times New Roman" w:hAnsi="Garamond" w:cs="Times New Roman"/>
            <w:b/>
            <w:sz w:val="22"/>
            <w:szCs w:val="24"/>
            <w:lang w:eastAsia="it-IT"/>
          </w:rPr>
          <w:t>comunicazione@consultacinema.org</w:t>
        </w:r>
      </w:hyperlink>
    </w:p>
    <w:p w14:paraId="3281F112" w14:textId="77777777" w:rsidR="00F51C87" w:rsidRPr="00D0346C" w:rsidRDefault="00F51C87" w:rsidP="00903FDA">
      <w:pPr>
        <w:spacing w:line="276" w:lineRule="auto"/>
        <w:jc w:val="left"/>
        <w:rPr>
          <w:rFonts w:ascii="Garamond" w:eastAsia="Times New Roman" w:hAnsi="Garamond" w:cs="Times New Roman"/>
          <w:color w:val="000000"/>
          <w:szCs w:val="24"/>
          <w:lang w:eastAsia="it-IT"/>
        </w:rPr>
      </w:pPr>
    </w:p>
    <w:p w14:paraId="3E1CA789" w14:textId="77777777" w:rsidR="00354B49" w:rsidRDefault="00F51C87" w:rsidP="00903FDA">
      <w:pPr>
        <w:spacing w:line="276" w:lineRule="auto"/>
        <w:jc w:val="left"/>
        <w:rPr>
          <w:rFonts w:ascii="Garamond" w:eastAsia="Times New Roman" w:hAnsi="Garamond" w:cs="Times New Roman"/>
          <w:color w:val="000000"/>
          <w:sz w:val="22"/>
          <w:szCs w:val="24"/>
          <w:lang w:eastAsia="it-IT"/>
        </w:rPr>
      </w:pPr>
      <w:r w:rsidRPr="00AA683D">
        <w:rPr>
          <w:rFonts w:ascii="Garamond" w:eastAsia="Times New Roman" w:hAnsi="Garamond" w:cs="Times New Roman"/>
          <w:b/>
          <w:color w:val="000000"/>
          <w:sz w:val="22"/>
          <w:szCs w:val="24"/>
          <w:lang w:eastAsia="it-IT"/>
        </w:rPr>
        <w:t>Informazioni</w:t>
      </w:r>
      <w:r w:rsidR="00AD143B" w:rsidRPr="00AA683D">
        <w:rPr>
          <w:rFonts w:ascii="Garamond" w:eastAsia="Times New Roman" w:hAnsi="Garamond" w:cs="Times New Roman"/>
          <w:color w:val="000000"/>
          <w:sz w:val="22"/>
          <w:szCs w:val="24"/>
          <w:lang w:eastAsia="it-IT"/>
        </w:rPr>
        <w:t xml:space="preserve">: </w:t>
      </w:r>
      <w:hyperlink r:id="rId9" w:history="1">
        <w:r w:rsidR="00AA683D" w:rsidRPr="00AA683D">
          <w:rPr>
            <w:rStyle w:val="Collegamentoipertestuale"/>
            <w:rFonts w:ascii="Garamond" w:eastAsia="Times New Roman" w:hAnsi="Garamond" w:cs="Times New Roman"/>
            <w:sz w:val="22"/>
            <w:szCs w:val="24"/>
            <w:lang w:eastAsia="it-IT"/>
          </w:rPr>
          <w:t>www.consultacinema.org/cuc30</w:t>
        </w:r>
      </w:hyperlink>
      <w:r w:rsidR="00AA683D" w:rsidRPr="00AA683D">
        <w:rPr>
          <w:rFonts w:ascii="Garamond" w:eastAsia="Times New Roman" w:hAnsi="Garamond" w:cs="Times New Roman"/>
          <w:color w:val="000000"/>
          <w:sz w:val="22"/>
          <w:szCs w:val="24"/>
          <w:lang w:eastAsia="it-IT"/>
        </w:rPr>
        <w:t xml:space="preserve"> </w:t>
      </w:r>
    </w:p>
    <w:p w14:paraId="3BDC5B05" w14:textId="5AAB01F9" w:rsidR="00354B49" w:rsidRDefault="00903FDA" w:rsidP="00903FDA">
      <w:pPr>
        <w:spacing w:line="276" w:lineRule="auto"/>
        <w:jc w:val="left"/>
        <w:rPr>
          <w:rFonts w:ascii="Garamond" w:eastAsia="Times New Roman" w:hAnsi="Garamond" w:cs="Times New Roman"/>
          <w:b/>
          <w:color w:val="000000"/>
          <w:sz w:val="22"/>
          <w:szCs w:val="24"/>
          <w:lang w:eastAsia="it-IT"/>
        </w:rPr>
      </w:pPr>
      <w:r>
        <w:rPr>
          <w:rFonts w:ascii="Garamond" w:eastAsia="Times New Roman" w:hAnsi="Garamond" w:cs="Times New Roman"/>
          <w:b/>
          <w:color w:val="000000"/>
          <w:sz w:val="22"/>
          <w:szCs w:val="24"/>
          <w:lang w:eastAsia="it-IT"/>
        </w:rPr>
        <w:t xml:space="preserve">Contatti: </w:t>
      </w:r>
      <w:r w:rsidRPr="00903FDA">
        <w:rPr>
          <w:rFonts w:ascii="Garamond" w:eastAsia="Times New Roman" w:hAnsi="Garamond" w:cs="Times New Roman"/>
          <w:color w:val="000000"/>
          <w:sz w:val="22"/>
          <w:szCs w:val="24"/>
          <w:lang w:eastAsia="it-IT"/>
        </w:rPr>
        <w:t>Adriano D’Aloia</w:t>
      </w:r>
      <w:r>
        <w:rPr>
          <w:rFonts w:ascii="Garamond" w:eastAsia="Times New Roman" w:hAnsi="Garamond" w:cs="Times New Roman"/>
          <w:color w:val="000000"/>
          <w:sz w:val="22"/>
          <w:szCs w:val="24"/>
          <w:lang w:eastAsia="it-IT"/>
        </w:rPr>
        <w:t xml:space="preserve">, </w:t>
      </w:r>
      <w:hyperlink r:id="rId10" w:history="1">
        <w:r w:rsidRPr="00903FDA">
          <w:rPr>
            <w:rStyle w:val="Collegamentoipertestuale"/>
            <w:rFonts w:ascii="Garamond" w:eastAsia="Times New Roman" w:hAnsi="Garamond" w:cs="Times New Roman"/>
            <w:sz w:val="22"/>
            <w:szCs w:val="24"/>
            <w:lang w:eastAsia="it-IT"/>
          </w:rPr>
          <w:t>comunicazione@consultacinema.org</w:t>
        </w:r>
      </w:hyperlink>
    </w:p>
    <w:p w14:paraId="427C469B" w14:textId="77777777" w:rsidR="00AA683D" w:rsidRPr="00D0346C" w:rsidRDefault="00AA683D" w:rsidP="00D0346C">
      <w:pPr>
        <w:spacing w:line="276" w:lineRule="auto"/>
        <w:rPr>
          <w:rFonts w:ascii="Garamond" w:hAnsi="Garamond" w:cs="Titillium-Regular"/>
          <w:i/>
          <w:szCs w:val="24"/>
        </w:rPr>
      </w:pPr>
    </w:p>
    <w:sectPr w:rsidR="00AA683D" w:rsidRPr="00D0346C" w:rsidSect="00F530D4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180" w:h="17120"/>
      <w:pgMar w:top="3438" w:right="1690" w:bottom="2515" w:left="1701" w:header="0" w:footer="5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FA6DE" w14:textId="77777777" w:rsidR="00DE359B" w:rsidRDefault="00DE359B">
      <w:pPr>
        <w:spacing w:line="240" w:lineRule="auto"/>
      </w:pPr>
      <w:r>
        <w:separator/>
      </w:r>
    </w:p>
  </w:endnote>
  <w:endnote w:type="continuationSeparator" w:id="0">
    <w:p w14:paraId="4BC05400" w14:textId="77777777" w:rsidR="00DE359B" w:rsidRDefault="00DE35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.SFNSText-Regular">
    <w:charset w:val="88"/>
    <w:family w:val="auto"/>
    <w:pitch w:val="variable"/>
    <w:sig w:usb0="2000028F" w:usb1="08080003" w:usb2="00000010" w:usb3="00000000" w:csb0="0010019F" w:csb1="00000000"/>
  </w:font>
  <w:font w:name="Titillium-Regular">
    <w:charset w:val="00"/>
    <w:family w:val="auto"/>
    <w:pitch w:val="variable"/>
    <w:sig w:usb0="00000007" w:usb1="00000001" w:usb2="00000000" w:usb3="00000000" w:csb0="00000093" w:csb1="00000000"/>
  </w:font>
  <w:font w:name="Avenir Light">
    <w:charset w:val="00"/>
    <w:family w:val="auto"/>
    <w:pitch w:val="variable"/>
    <w:sig w:usb0="800000AF" w:usb1="5000204A" w:usb2="00000000" w:usb3="00000000" w:csb0="0000009B" w:csb1="00000000"/>
  </w:font>
  <w:font w:name="Libre Franklin Medium">
    <w:altName w:val="Courier New"/>
    <w:charset w:val="00"/>
    <w:family w:val="auto"/>
    <w:pitch w:val="variable"/>
    <w:sig w:usb0="00000001" w:usb1="00000000" w:usb2="00000000" w:usb3="00000000" w:csb0="00000193" w:csb1="00000000"/>
  </w:font>
  <w:font w:name="Al Bayan Plain">
    <w:charset w:val="B2"/>
    <w:family w:val="auto"/>
    <w:pitch w:val="variable"/>
    <w:sig w:usb0="00002001" w:usb1="00000000" w:usb2="00000008" w:usb3="00000000" w:csb0="00000040" w:csb1="00000000"/>
  </w:font>
  <w:font w:name="Libre Franklin">
    <w:altName w:val="Courier New"/>
    <w:charset w:val="00"/>
    <w:family w:val="auto"/>
    <w:pitch w:val="variable"/>
    <w:sig w:usb0="00000001" w:usb1="00000000" w:usb2="00000000" w:usb3="00000000" w:csb0="00000193" w:csb1="00000000"/>
  </w:font>
  <w:font w:name="Libre Franklin Thin">
    <w:altName w:val="Courier New"/>
    <w:charset w:val="00"/>
    <w:family w:val="auto"/>
    <w:pitch w:val="variable"/>
    <w:sig w:usb0="00000001" w:usb1="00000000" w:usb2="00000000" w:usb3="00000000" w:csb0="00000193" w:csb1="00000000"/>
  </w:font>
  <w:font w:name="Titillium">
    <w:altName w:val="Courier New"/>
    <w:charset w:val="00"/>
    <w:family w:val="auto"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4CD52" w14:textId="77777777" w:rsidR="00D8496C" w:rsidRDefault="00F51C87" w:rsidP="00830C22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9C5B249" w14:textId="77777777" w:rsidR="00D8496C" w:rsidRDefault="00F51C87" w:rsidP="00D8496C">
    <w:pPr>
      <w:pStyle w:val="Pidipagina"/>
      <w:framePr w:wrap="none" w:vAnchor="text" w:hAnchor="margin" w:xAlign="center" w:y="1"/>
      <w:ind w:right="360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05558C9" w14:textId="77777777" w:rsidR="00D8496C" w:rsidRDefault="00DE359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09D59" w14:textId="77777777" w:rsidR="00B84147" w:rsidRPr="00CC4DFF" w:rsidRDefault="00F51C87" w:rsidP="00B84147">
    <w:pPr>
      <w:pStyle w:val="Intestazione"/>
      <w:spacing w:line="240" w:lineRule="auto"/>
      <w:jc w:val="center"/>
      <w:rPr>
        <w:rFonts w:ascii="Libre Franklin Medium" w:hAnsi="Libre Franklin Medium" w:cs="Al Bayan Plain"/>
        <w:color w:val="7F7F7F" w:themeColor="text1" w:themeTint="80"/>
        <w:sz w:val="15"/>
      </w:rPr>
    </w:pPr>
    <w:r w:rsidRPr="001C5E79">
      <w:rPr>
        <w:rFonts w:ascii="Avenir Light" w:hAnsi="Avenir Light"/>
        <w:noProof/>
        <w:sz w:val="15"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E48D3FF" wp14:editId="3AF9A951">
              <wp:simplePos x="0" y="0"/>
              <wp:positionH relativeFrom="column">
                <wp:posOffset>-1309370</wp:posOffset>
              </wp:positionH>
              <wp:positionV relativeFrom="paragraph">
                <wp:posOffset>-192193</wp:posOffset>
              </wp:positionV>
              <wp:extent cx="7992745" cy="66040"/>
              <wp:effectExtent l="0" t="0" r="33655" b="3556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92745" cy="66040"/>
                      </a:xfrm>
                      <a:prstGeom prst="line">
                        <a:avLst/>
                      </a:prstGeom>
                      <a:ln w="15875" cap="rnd" cmpd="sng">
                        <a:solidFill>
                          <a:schemeClr val="tx1"/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2A77B0F6" id="Connettore_x0020_1_x0020_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3.1pt,-15.1pt" to="526.25pt,-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" strokecolor="black [3213]" strokeweight="1.25pt">
              <v:stroke joinstyle="miter" endcap="round"/>
            </v:line>
          </w:pict>
        </mc:Fallback>
      </mc:AlternateContent>
    </w:r>
    <w:r w:rsidRPr="00CC4DFF">
      <w:rPr>
        <w:rFonts w:ascii="Libre Franklin Medium" w:hAnsi="Libre Franklin Medium" w:cs="Al Bayan Plain"/>
        <w:color w:val="000000" w:themeColor="text1"/>
        <w:sz w:val="16"/>
      </w:rPr>
      <w:t>CONSULTA UNIVERSITARIA DEL CINEMA</w:t>
    </w:r>
  </w:p>
  <w:p w14:paraId="24E116DB" w14:textId="77777777" w:rsidR="00B84147" w:rsidRPr="00CC4DFF" w:rsidRDefault="00DE359B" w:rsidP="00B84147">
    <w:pPr>
      <w:pStyle w:val="Intestazione"/>
      <w:tabs>
        <w:tab w:val="clear" w:pos="9638"/>
      </w:tabs>
      <w:spacing w:line="240" w:lineRule="auto"/>
      <w:jc w:val="center"/>
      <w:rPr>
        <w:rFonts w:ascii="Libre Franklin" w:hAnsi="Libre Franklin" w:cs="Al Bayan Plain"/>
        <w:color w:val="7F7F7F" w:themeColor="text1" w:themeTint="80"/>
        <w:sz w:val="4"/>
      </w:rPr>
    </w:pPr>
  </w:p>
  <w:p w14:paraId="6A3699E3" w14:textId="77777777" w:rsidR="00B84147" w:rsidRPr="00CC4DFF" w:rsidRDefault="00F51C87" w:rsidP="00B84147">
    <w:pPr>
      <w:pStyle w:val="Intestazione"/>
      <w:spacing w:line="240" w:lineRule="auto"/>
      <w:jc w:val="center"/>
      <w:rPr>
        <w:rFonts w:ascii="Libre Franklin Thin" w:hAnsi="Libre Franklin Thin" w:cs="Al Bayan Plain"/>
        <w:color w:val="000000" w:themeColor="text1"/>
        <w:sz w:val="13"/>
      </w:rPr>
    </w:pPr>
    <w:r w:rsidRPr="00CC4DFF">
      <w:rPr>
        <w:rFonts w:ascii="Libre Franklin Thin" w:hAnsi="Libre Franklin Thin" w:cs="Al Bayan Plain"/>
        <w:color w:val="000000" w:themeColor="text1"/>
        <w:sz w:val="13"/>
      </w:rPr>
      <w:t xml:space="preserve">Sede legale: Dipartimento di Filosofia, Comunicazione e Spettacolo </w:t>
    </w:r>
    <w:r w:rsidRPr="00CC4DFF">
      <w:rPr>
        <w:rFonts w:ascii="Libre Franklin Thin" w:hAnsi="Libre Franklin Thin" w:cs="Times New Roman"/>
        <w:color w:val="000000" w:themeColor="text1"/>
        <w:sz w:val="13"/>
      </w:rPr>
      <w:t>•</w:t>
    </w:r>
    <w:r w:rsidRPr="00CC4DFF">
      <w:rPr>
        <w:rFonts w:ascii="Libre Franklin Thin" w:hAnsi="Libre Franklin Thin" w:cs="Al Bayan Plain"/>
        <w:color w:val="000000" w:themeColor="text1"/>
        <w:sz w:val="13"/>
      </w:rPr>
      <w:t xml:space="preserve"> Università Roma Tre</w:t>
    </w:r>
  </w:p>
  <w:p w14:paraId="4BBA7A7F" w14:textId="77777777" w:rsidR="00B84147" w:rsidRPr="00950E50" w:rsidRDefault="00DE359B" w:rsidP="00B84147">
    <w:pPr>
      <w:pStyle w:val="Intestazione"/>
      <w:spacing w:line="240" w:lineRule="auto"/>
      <w:jc w:val="center"/>
      <w:rPr>
        <w:rFonts w:ascii="Libre Franklin Thin" w:hAnsi="Libre Franklin Thin" w:cs="Al Bayan Plain"/>
        <w:color w:val="000000" w:themeColor="text1"/>
        <w:sz w:val="4"/>
      </w:rPr>
    </w:pPr>
  </w:p>
  <w:p w14:paraId="4BFA3C98" w14:textId="77777777" w:rsidR="00B84147" w:rsidRPr="00CC4DFF" w:rsidRDefault="00F51C87" w:rsidP="00B84147">
    <w:pPr>
      <w:pStyle w:val="Intestazione"/>
      <w:spacing w:line="240" w:lineRule="auto"/>
      <w:jc w:val="center"/>
      <w:rPr>
        <w:rFonts w:ascii="Libre Franklin Thin" w:hAnsi="Libre Franklin Thin" w:cs="Al Bayan Plain"/>
        <w:color w:val="000000" w:themeColor="text1"/>
        <w:sz w:val="15"/>
      </w:rPr>
    </w:pPr>
    <w:r w:rsidRPr="00CC4DFF">
      <w:rPr>
        <w:rFonts w:ascii="Libre Franklin Thin" w:hAnsi="Libre Franklin Thin" w:cs="Al Bayan Plain"/>
        <w:color w:val="000000" w:themeColor="text1"/>
        <w:sz w:val="13"/>
      </w:rPr>
      <w:t xml:space="preserve">Via Ostiense 139, 00154 Roma </w:t>
    </w:r>
    <w:r w:rsidRPr="00CC4DFF">
      <w:rPr>
        <w:rFonts w:ascii="Libre Franklin Thin" w:hAnsi="Libre Franklin Thin" w:cs="Times New Roman"/>
        <w:color w:val="000000" w:themeColor="text1"/>
        <w:sz w:val="13"/>
      </w:rPr>
      <w:t>•</w:t>
    </w:r>
    <w:r w:rsidRPr="00CC4DFF">
      <w:rPr>
        <w:rFonts w:ascii="Libre Franklin Thin" w:hAnsi="Libre Franklin Thin" w:cs="Al Bayan Plain"/>
        <w:color w:val="000000" w:themeColor="text1"/>
        <w:sz w:val="13"/>
      </w:rPr>
      <w:t xml:space="preserve"> Codice Fiscale e Partita IVA 03980811008</w:t>
    </w:r>
  </w:p>
  <w:p w14:paraId="59F3609E" w14:textId="77777777" w:rsidR="00B84147" w:rsidRPr="00CC4DFF" w:rsidRDefault="00F51C87" w:rsidP="00B84147">
    <w:pPr>
      <w:pStyle w:val="Intestazione"/>
      <w:tabs>
        <w:tab w:val="clear" w:pos="9638"/>
        <w:tab w:val="left" w:pos="5027"/>
      </w:tabs>
      <w:spacing w:line="240" w:lineRule="auto"/>
      <w:jc w:val="left"/>
      <w:rPr>
        <w:rFonts w:ascii="Libre Franklin Thin" w:hAnsi="Libre Franklin Thin" w:cs="Al Bayan Plain"/>
        <w:color w:val="7F7F7F" w:themeColor="text1" w:themeTint="80"/>
        <w:sz w:val="2"/>
      </w:rPr>
    </w:pPr>
    <w:r w:rsidRPr="00CC4DFF">
      <w:rPr>
        <w:rFonts w:ascii="Libre Franklin Thin" w:hAnsi="Libre Franklin Thin" w:cs="Al Bayan Plain"/>
        <w:color w:val="7F7F7F" w:themeColor="text1" w:themeTint="80"/>
        <w:sz w:val="4"/>
      </w:rPr>
      <w:tab/>
    </w:r>
  </w:p>
  <w:p w14:paraId="68CE7F96" w14:textId="77777777" w:rsidR="001C5E79" w:rsidRPr="00B84147" w:rsidRDefault="00F51C87" w:rsidP="00B84147">
    <w:pPr>
      <w:pStyle w:val="Intestazione"/>
      <w:spacing w:line="240" w:lineRule="auto"/>
      <w:jc w:val="center"/>
      <w:rPr>
        <w:rFonts w:ascii="Titillium" w:hAnsi="Titillium" w:cs="Al Bayan Plain"/>
        <w:b/>
        <w:color w:val="7F7F7F" w:themeColor="text1" w:themeTint="80"/>
        <w:sz w:val="16"/>
      </w:rPr>
    </w:pPr>
    <w:r w:rsidRPr="00950E50">
      <w:rPr>
        <w:rFonts w:ascii="Libre Franklin Thin" w:hAnsi="Libre Franklin Thin" w:cs="Al Bayan Plain"/>
        <w:b/>
        <w:color w:val="000000" w:themeColor="text1"/>
        <w:sz w:val="13"/>
      </w:rPr>
      <w:t>www.ConsultaCinema.org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18D6C" w14:textId="77777777" w:rsidR="00B84147" w:rsidRPr="00CC4DFF" w:rsidRDefault="00F51C87" w:rsidP="00B84147">
    <w:pPr>
      <w:pStyle w:val="Intestazione"/>
      <w:spacing w:line="240" w:lineRule="auto"/>
      <w:jc w:val="center"/>
      <w:rPr>
        <w:rFonts w:ascii="Libre Franklin Medium" w:hAnsi="Libre Franklin Medium" w:cs="Al Bayan Plain"/>
        <w:color w:val="7F7F7F" w:themeColor="text1" w:themeTint="80"/>
        <w:sz w:val="15"/>
      </w:rPr>
    </w:pPr>
    <w:r w:rsidRPr="001C5E79">
      <w:rPr>
        <w:rFonts w:ascii="Avenir Light" w:hAnsi="Avenir Light"/>
        <w:noProof/>
        <w:sz w:val="15"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B503A3" wp14:editId="7F59360A">
              <wp:simplePos x="0" y="0"/>
              <wp:positionH relativeFrom="column">
                <wp:posOffset>-1309370</wp:posOffset>
              </wp:positionH>
              <wp:positionV relativeFrom="paragraph">
                <wp:posOffset>-192193</wp:posOffset>
              </wp:positionV>
              <wp:extent cx="7992745" cy="66040"/>
              <wp:effectExtent l="0" t="0" r="33655" b="35560"/>
              <wp:wrapNone/>
              <wp:docPr id="4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92745" cy="66040"/>
                      </a:xfrm>
                      <a:prstGeom prst="line">
                        <a:avLst/>
                      </a:prstGeom>
                      <a:ln w="15875" cap="rnd" cmpd="sng">
                        <a:solidFill>
                          <a:schemeClr val="tx1"/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19D662B1" id="Connettore_x0020_1_x0020_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3.1pt,-15.1pt" to="526.25pt,-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" strokecolor="black [3213]" strokeweight="1.25pt">
              <v:stroke joinstyle="miter" endcap="round"/>
            </v:line>
          </w:pict>
        </mc:Fallback>
      </mc:AlternateContent>
    </w:r>
    <w:r w:rsidRPr="00CC4DFF">
      <w:rPr>
        <w:rFonts w:ascii="Libre Franklin Medium" w:hAnsi="Libre Franklin Medium" w:cs="Al Bayan Plain"/>
        <w:color w:val="000000" w:themeColor="text1"/>
        <w:sz w:val="16"/>
      </w:rPr>
      <w:t>CONSULTA UNIVERSITARIA DEL CINEMA</w:t>
    </w:r>
  </w:p>
  <w:p w14:paraId="0A8B4513" w14:textId="77777777" w:rsidR="00B84147" w:rsidRPr="00CC4DFF" w:rsidRDefault="00DE359B" w:rsidP="00B84147">
    <w:pPr>
      <w:pStyle w:val="Intestazione"/>
      <w:tabs>
        <w:tab w:val="clear" w:pos="9638"/>
      </w:tabs>
      <w:spacing w:line="240" w:lineRule="auto"/>
      <w:jc w:val="center"/>
      <w:rPr>
        <w:rFonts w:ascii="Libre Franklin" w:hAnsi="Libre Franklin" w:cs="Al Bayan Plain"/>
        <w:color w:val="7F7F7F" w:themeColor="text1" w:themeTint="80"/>
        <w:sz w:val="4"/>
      </w:rPr>
    </w:pPr>
  </w:p>
  <w:p w14:paraId="1BE59F67" w14:textId="77777777" w:rsidR="00B84147" w:rsidRPr="00CC4DFF" w:rsidRDefault="00F51C87" w:rsidP="00B84147">
    <w:pPr>
      <w:pStyle w:val="Intestazione"/>
      <w:spacing w:line="240" w:lineRule="auto"/>
      <w:jc w:val="center"/>
      <w:rPr>
        <w:rFonts w:ascii="Libre Franklin Thin" w:hAnsi="Libre Franklin Thin" w:cs="Al Bayan Plain"/>
        <w:color w:val="000000" w:themeColor="text1"/>
        <w:sz w:val="13"/>
      </w:rPr>
    </w:pPr>
    <w:r w:rsidRPr="00CC4DFF">
      <w:rPr>
        <w:rFonts w:ascii="Libre Franklin Thin" w:hAnsi="Libre Franklin Thin" w:cs="Al Bayan Plain"/>
        <w:color w:val="000000" w:themeColor="text1"/>
        <w:sz w:val="13"/>
      </w:rPr>
      <w:t xml:space="preserve">Sede legale: Dipartimento di Filosofia, Comunicazione e Spettacolo </w:t>
    </w:r>
    <w:r w:rsidRPr="00CC4DFF">
      <w:rPr>
        <w:rFonts w:ascii="Libre Franklin Thin" w:hAnsi="Libre Franklin Thin" w:cs="Times New Roman"/>
        <w:color w:val="000000" w:themeColor="text1"/>
        <w:sz w:val="13"/>
      </w:rPr>
      <w:t>•</w:t>
    </w:r>
    <w:r w:rsidRPr="00CC4DFF">
      <w:rPr>
        <w:rFonts w:ascii="Libre Franklin Thin" w:hAnsi="Libre Franklin Thin" w:cs="Al Bayan Plain"/>
        <w:color w:val="000000" w:themeColor="text1"/>
        <w:sz w:val="13"/>
      </w:rPr>
      <w:t xml:space="preserve"> Università Roma Tre</w:t>
    </w:r>
  </w:p>
  <w:p w14:paraId="5321006B" w14:textId="77777777" w:rsidR="00B84147" w:rsidRPr="00950E50" w:rsidRDefault="00DE359B" w:rsidP="00B84147">
    <w:pPr>
      <w:pStyle w:val="Intestazione"/>
      <w:spacing w:line="240" w:lineRule="auto"/>
      <w:jc w:val="center"/>
      <w:rPr>
        <w:rFonts w:ascii="Libre Franklin Thin" w:hAnsi="Libre Franklin Thin" w:cs="Al Bayan Plain"/>
        <w:color w:val="000000" w:themeColor="text1"/>
        <w:sz w:val="4"/>
      </w:rPr>
    </w:pPr>
  </w:p>
  <w:p w14:paraId="3419E615" w14:textId="77777777" w:rsidR="00B84147" w:rsidRPr="00CC4DFF" w:rsidRDefault="00F51C87" w:rsidP="00B84147">
    <w:pPr>
      <w:pStyle w:val="Intestazione"/>
      <w:spacing w:line="240" w:lineRule="auto"/>
      <w:jc w:val="center"/>
      <w:rPr>
        <w:rFonts w:ascii="Libre Franklin Thin" w:hAnsi="Libre Franklin Thin" w:cs="Al Bayan Plain"/>
        <w:color w:val="000000" w:themeColor="text1"/>
        <w:sz w:val="15"/>
      </w:rPr>
    </w:pPr>
    <w:r w:rsidRPr="00CC4DFF">
      <w:rPr>
        <w:rFonts w:ascii="Libre Franklin Thin" w:hAnsi="Libre Franklin Thin" w:cs="Al Bayan Plain"/>
        <w:color w:val="000000" w:themeColor="text1"/>
        <w:sz w:val="13"/>
      </w:rPr>
      <w:t xml:space="preserve">Via Ostiense 139, 00154 Roma </w:t>
    </w:r>
    <w:r w:rsidRPr="00CC4DFF">
      <w:rPr>
        <w:rFonts w:ascii="Libre Franklin Thin" w:hAnsi="Libre Franklin Thin" w:cs="Times New Roman"/>
        <w:color w:val="000000" w:themeColor="text1"/>
        <w:sz w:val="13"/>
      </w:rPr>
      <w:t>•</w:t>
    </w:r>
    <w:r w:rsidRPr="00CC4DFF">
      <w:rPr>
        <w:rFonts w:ascii="Libre Franklin Thin" w:hAnsi="Libre Franklin Thin" w:cs="Al Bayan Plain"/>
        <w:color w:val="000000" w:themeColor="text1"/>
        <w:sz w:val="13"/>
      </w:rPr>
      <w:t xml:space="preserve"> Codice Fiscale e Partita IVA 03980811008</w:t>
    </w:r>
  </w:p>
  <w:p w14:paraId="609C8BF8" w14:textId="77777777" w:rsidR="00B84147" w:rsidRPr="00CC4DFF" w:rsidRDefault="00F51C87" w:rsidP="00B84147">
    <w:pPr>
      <w:pStyle w:val="Intestazione"/>
      <w:tabs>
        <w:tab w:val="clear" w:pos="9638"/>
        <w:tab w:val="left" w:pos="5027"/>
      </w:tabs>
      <w:spacing w:line="240" w:lineRule="auto"/>
      <w:jc w:val="left"/>
      <w:rPr>
        <w:rFonts w:ascii="Libre Franklin Thin" w:hAnsi="Libre Franklin Thin" w:cs="Al Bayan Plain"/>
        <w:color w:val="7F7F7F" w:themeColor="text1" w:themeTint="80"/>
        <w:sz w:val="2"/>
      </w:rPr>
    </w:pPr>
    <w:r w:rsidRPr="00CC4DFF">
      <w:rPr>
        <w:rFonts w:ascii="Libre Franklin Thin" w:hAnsi="Libre Franklin Thin" w:cs="Al Bayan Plain"/>
        <w:color w:val="7F7F7F" w:themeColor="text1" w:themeTint="80"/>
        <w:sz w:val="4"/>
      </w:rPr>
      <w:tab/>
    </w:r>
  </w:p>
  <w:p w14:paraId="70B288D9" w14:textId="77777777" w:rsidR="001C5E79" w:rsidRPr="00B84147" w:rsidRDefault="00F51C87" w:rsidP="00B84147">
    <w:pPr>
      <w:pStyle w:val="Intestazione"/>
      <w:spacing w:line="240" w:lineRule="auto"/>
      <w:jc w:val="center"/>
      <w:rPr>
        <w:rFonts w:ascii="Titillium" w:hAnsi="Titillium" w:cs="Al Bayan Plain"/>
        <w:b/>
        <w:color w:val="7F7F7F" w:themeColor="text1" w:themeTint="80"/>
        <w:sz w:val="16"/>
      </w:rPr>
    </w:pPr>
    <w:r w:rsidRPr="00950E50">
      <w:rPr>
        <w:rFonts w:ascii="Libre Franklin Thin" w:hAnsi="Libre Franklin Thin" w:cs="Al Bayan Plain"/>
        <w:b/>
        <w:color w:val="000000" w:themeColor="text1"/>
        <w:sz w:val="13"/>
      </w:rPr>
      <w:t>www.ConsultaCinema.org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C49B88" w14:textId="77777777" w:rsidR="00DE359B" w:rsidRDefault="00DE359B">
      <w:pPr>
        <w:spacing w:line="240" w:lineRule="auto"/>
      </w:pPr>
      <w:r>
        <w:separator/>
      </w:r>
    </w:p>
  </w:footnote>
  <w:footnote w:type="continuationSeparator" w:id="0">
    <w:p w14:paraId="76F138FD" w14:textId="77777777" w:rsidR="00DE359B" w:rsidRDefault="00DE35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DA698" w14:textId="77777777" w:rsidR="00B13FC8" w:rsidRPr="001C5E79" w:rsidRDefault="00F51C87" w:rsidP="004439F3">
    <w:pPr>
      <w:pStyle w:val="Intestazione"/>
      <w:jc w:val="center"/>
      <w:rPr>
        <w:sz w:val="28"/>
      </w:rPr>
    </w:pPr>
    <w:r w:rsidRPr="001C5E79">
      <w:rPr>
        <w:noProof/>
        <w:sz w:val="28"/>
        <w:lang w:eastAsia="it-IT"/>
      </w:rPr>
      <w:drawing>
        <wp:anchor distT="0" distB="0" distL="114300" distR="114300" simplePos="0" relativeHeight="251659264" behindDoc="0" locked="0" layoutInCell="1" allowOverlap="1" wp14:anchorId="35EE6807" wp14:editId="1619AE89">
          <wp:simplePos x="0" y="0"/>
          <wp:positionH relativeFrom="column">
            <wp:posOffset>1401445</wp:posOffset>
          </wp:positionH>
          <wp:positionV relativeFrom="paragraph">
            <wp:posOffset>123825</wp:posOffset>
          </wp:positionV>
          <wp:extent cx="2394059" cy="1256153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C logo 2018 nuovo d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4059" cy="1256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ACE04D" w14:textId="77777777" w:rsidR="00B13FC8" w:rsidRDefault="00DE359B" w:rsidP="004439F3">
    <w:pPr>
      <w:pStyle w:val="Intestazione"/>
      <w:jc w:val="center"/>
    </w:pPr>
  </w:p>
  <w:p w14:paraId="3A259D99" w14:textId="77777777" w:rsidR="00B13FC8" w:rsidRDefault="00DE359B" w:rsidP="004439F3">
    <w:pPr>
      <w:pStyle w:val="Intestazione"/>
      <w:jc w:val="center"/>
    </w:pPr>
  </w:p>
  <w:p w14:paraId="501BD631" w14:textId="77777777" w:rsidR="00B13FC8" w:rsidRDefault="00DE359B" w:rsidP="004439F3">
    <w:pPr>
      <w:pStyle w:val="Intestazione"/>
      <w:jc w:val="center"/>
    </w:pPr>
  </w:p>
  <w:p w14:paraId="56F4E6F2" w14:textId="77777777" w:rsidR="00B13FC8" w:rsidRDefault="00F51C87" w:rsidP="004439F3">
    <w:pPr>
      <w:pStyle w:val="Intestazione"/>
      <w:jc w:val="cen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497703" wp14:editId="0767A59B">
              <wp:simplePos x="0" y="0"/>
              <wp:positionH relativeFrom="column">
                <wp:posOffset>-1306830</wp:posOffset>
              </wp:positionH>
              <wp:positionV relativeFrom="paragraph">
                <wp:posOffset>324485</wp:posOffset>
              </wp:positionV>
              <wp:extent cx="8147685" cy="5080"/>
              <wp:effectExtent l="76200" t="152400" r="81915" b="147320"/>
              <wp:wrapNone/>
              <wp:docPr id="11" name="Connettore 1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147685" cy="5080"/>
                      </a:xfrm>
                      <a:prstGeom prst="line">
                        <a:avLst/>
                      </a:prstGeom>
                      <a:ln w="31750" cap="rnd" cmpd="sng">
                        <a:solidFill>
                          <a:schemeClr val="tx1"/>
                        </a:solidFill>
                        <a:prstDash val="solid"/>
                      </a:ln>
                      <a:scene3d>
                        <a:camera prst="orthographicFront">
                          <a:rot lat="0" lon="0" rev="60000"/>
                        </a:camera>
                        <a:lightRig rig="threePt" dir="t"/>
                      </a:scene3d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0E9BEAB8" id="Connettore_x0020_1_x0020_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2.9pt,25.55pt" to="538.65pt,2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" strokecolor="black [3213]" strokeweight="2.5pt">
              <v:stroke joinstyle="miter" endcap="round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3133C" w14:textId="77777777" w:rsidR="002D5CCD" w:rsidRDefault="00F51C87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6E14D70" wp14:editId="5C648053">
              <wp:simplePos x="0" y="0"/>
              <wp:positionH relativeFrom="column">
                <wp:posOffset>-1231900</wp:posOffset>
              </wp:positionH>
              <wp:positionV relativeFrom="paragraph">
                <wp:posOffset>2064616</wp:posOffset>
              </wp:positionV>
              <wp:extent cx="8147685" cy="5080"/>
              <wp:effectExtent l="76200" t="152400" r="81915" b="147320"/>
              <wp:wrapNone/>
              <wp:docPr id="7" name="Connettore 1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147685" cy="5080"/>
                      </a:xfrm>
                      <a:prstGeom prst="line">
                        <a:avLst/>
                      </a:prstGeom>
                      <a:ln w="31750" cap="rnd" cmpd="sng">
                        <a:solidFill>
                          <a:schemeClr val="tx1"/>
                        </a:solidFill>
                        <a:prstDash val="solid"/>
                      </a:ln>
                      <a:scene3d>
                        <a:camera prst="orthographicFront">
                          <a:rot lat="0" lon="0" rev="60000"/>
                        </a:camera>
                        <a:lightRig rig="threePt" dir="t"/>
                      </a:scene3d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2E1EFEA4" id="Connettore_x0020_1_x0020_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7pt,162.55pt" to="544.55pt,16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" strokecolor="black [3213]" strokeweight="2.5pt">
              <v:stroke joinstyle="miter" endcap="round"/>
            </v:lin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169BEAAA" wp14:editId="76862E8E">
          <wp:simplePos x="0" y="0"/>
          <wp:positionH relativeFrom="column">
            <wp:posOffset>902970</wp:posOffset>
          </wp:positionH>
          <wp:positionV relativeFrom="paragraph">
            <wp:posOffset>114300</wp:posOffset>
          </wp:positionV>
          <wp:extent cx="3489960" cy="183134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C logo 2018 nuovo d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9960" cy="1831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87"/>
    <w:rsid w:val="00022D1D"/>
    <w:rsid w:val="000E66D1"/>
    <w:rsid w:val="001112E5"/>
    <w:rsid w:val="00241FBD"/>
    <w:rsid w:val="00270F10"/>
    <w:rsid w:val="002A3006"/>
    <w:rsid w:val="002C2BDA"/>
    <w:rsid w:val="00304342"/>
    <w:rsid w:val="00354B49"/>
    <w:rsid w:val="003C2DA0"/>
    <w:rsid w:val="003F4462"/>
    <w:rsid w:val="004A7C5C"/>
    <w:rsid w:val="00514C78"/>
    <w:rsid w:val="006C17C0"/>
    <w:rsid w:val="007C31C0"/>
    <w:rsid w:val="00803770"/>
    <w:rsid w:val="00856083"/>
    <w:rsid w:val="008745CA"/>
    <w:rsid w:val="00903FDA"/>
    <w:rsid w:val="0099400A"/>
    <w:rsid w:val="00A159FB"/>
    <w:rsid w:val="00AA683D"/>
    <w:rsid w:val="00AD143B"/>
    <w:rsid w:val="00B07109"/>
    <w:rsid w:val="00B869D4"/>
    <w:rsid w:val="00CF685E"/>
    <w:rsid w:val="00D0346C"/>
    <w:rsid w:val="00D139A8"/>
    <w:rsid w:val="00D2083C"/>
    <w:rsid w:val="00D40E8A"/>
    <w:rsid w:val="00D4781D"/>
    <w:rsid w:val="00DE359B"/>
    <w:rsid w:val="00E218A9"/>
    <w:rsid w:val="00E87E81"/>
    <w:rsid w:val="00E94F19"/>
    <w:rsid w:val="00EF664F"/>
    <w:rsid w:val="00F00F4B"/>
    <w:rsid w:val="00F517A4"/>
    <w:rsid w:val="00F51C87"/>
    <w:rsid w:val="00F97E11"/>
    <w:rsid w:val="00FB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B15D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1C87"/>
    <w:pPr>
      <w:spacing w:line="360" w:lineRule="auto"/>
      <w:jc w:val="both"/>
    </w:pPr>
    <w:rPr>
      <w:rFonts w:ascii="Times New Roman" w:hAnsi="Times New Roman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51C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1C87"/>
    <w:rPr>
      <w:rFonts w:ascii="Times New Roman" w:hAnsi="Times New Roman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F51C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1C87"/>
    <w:rPr>
      <w:rFonts w:ascii="Times New Roman" w:hAnsi="Times New Roman"/>
      <w:szCs w:val="22"/>
    </w:rPr>
  </w:style>
  <w:style w:type="paragraph" w:styleId="NormaleWeb">
    <w:name w:val="Normal (Web)"/>
    <w:basedOn w:val="Normale"/>
    <w:uiPriority w:val="99"/>
    <w:unhideWhenUsed/>
    <w:rsid w:val="00F51C87"/>
    <w:pPr>
      <w:spacing w:before="100" w:beforeAutospacing="1" w:after="100" w:afterAutospacing="1"/>
    </w:pPr>
    <w:rPr>
      <w:rFonts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F51C87"/>
    <w:rPr>
      <w:b/>
      <w:bCs/>
    </w:rPr>
  </w:style>
  <w:style w:type="character" w:customStyle="1" w:styleId="apple-converted-space">
    <w:name w:val="apple-converted-space"/>
    <w:basedOn w:val="Carpredefinitoparagrafo"/>
    <w:rsid w:val="00F51C87"/>
  </w:style>
  <w:style w:type="character" w:styleId="Numeropagina">
    <w:name w:val="page number"/>
    <w:basedOn w:val="Carpredefinitoparagrafo"/>
    <w:uiPriority w:val="99"/>
    <w:semiHidden/>
    <w:unhideWhenUsed/>
    <w:rsid w:val="00F51C87"/>
  </w:style>
  <w:style w:type="paragraph" w:customStyle="1" w:styleId="Paragrafobase">
    <w:name w:val="[Paragrafo base]"/>
    <w:basedOn w:val="Normale"/>
    <w:uiPriority w:val="99"/>
    <w:rsid w:val="00F51C87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hAnsi="MinionPro-Regular" w:cs="MinionPro-Regular"/>
      <w:color w:val="000000"/>
      <w:szCs w:val="24"/>
    </w:rPr>
  </w:style>
  <w:style w:type="character" w:styleId="Enfasicorsivo">
    <w:name w:val="Emphasis"/>
    <w:basedOn w:val="Carpredefinitoparagrafo"/>
    <w:uiPriority w:val="20"/>
    <w:qFormat/>
    <w:rsid w:val="00F51C87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F51C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1C87"/>
    <w:pPr>
      <w:spacing w:line="360" w:lineRule="auto"/>
      <w:jc w:val="both"/>
    </w:pPr>
    <w:rPr>
      <w:rFonts w:ascii="Times New Roman" w:hAnsi="Times New Roman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51C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1C87"/>
    <w:rPr>
      <w:rFonts w:ascii="Times New Roman" w:hAnsi="Times New Roman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F51C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1C87"/>
    <w:rPr>
      <w:rFonts w:ascii="Times New Roman" w:hAnsi="Times New Roman"/>
      <w:szCs w:val="22"/>
    </w:rPr>
  </w:style>
  <w:style w:type="paragraph" w:styleId="NormaleWeb">
    <w:name w:val="Normal (Web)"/>
    <w:basedOn w:val="Normale"/>
    <w:uiPriority w:val="99"/>
    <w:unhideWhenUsed/>
    <w:rsid w:val="00F51C87"/>
    <w:pPr>
      <w:spacing w:before="100" w:beforeAutospacing="1" w:after="100" w:afterAutospacing="1"/>
    </w:pPr>
    <w:rPr>
      <w:rFonts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F51C87"/>
    <w:rPr>
      <w:b/>
      <w:bCs/>
    </w:rPr>
  </w:style>
  <w:style w:type="character" w:customStyle="1" w:styleId="apple-converted-space">
    <w:name w:val="apple-converted-space"/>
    <w:basedOn w:val="Carpredefinitoparagrafo"/>
    <w:rsid w:val="00F51C87"/>
  </w:style>
  <w:style w:type="character" w:styleId="Numeropagina">
    <w:name w:val="page number"/>
    <w:basedOn w:val="Carpredefinitoparagrafo"/>
    <w:uiPriority w:val="99"/>
    <w:semiHidden/>
    <w:unhideWhenUsed/>
    <w:rsid w:val="00F51C87"/>
  </w:style>
  <w:style w:type="paragraph" w:customStyle="1" w:styleId="Paragrafobase">
    <w:name w:val="[Paragrafo base]"/>
    <w:basedOn w:val="Normale"/>
    <w:uiPriority w:val="99"/>
    <w:rsid w:val="00F51C87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hAnsi="MinionPro-Regular" w:cs="MinionPro-Regular"/>
      <w:color w:val="000000"/>
      <w:szCs w:val="24"/>
    </w:rPr>
  </w:style>
  <w:style w:type="character" w:styleId="Enfasicorsivo">
    <w:name w:val="Emphasis"/>
    <w:basedOn w:val="Carpredefinitoparagrafo"/>
    <w:uiPriority w:val="20"/>
    <w:qFormat/>
    <w:rsid w:val="00F51C87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F51C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zione@consultacinema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facebook.com/consultacinema)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mailto:comunicazione@consultacinem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cinema.org/cuc30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2020-12-21T11:58:00Z</dcterms:created>
  <dcterms:modified xsi:type="dcterms:W3CDTF">2020-12-21T11:58:00Z</dcterms:modified>
</cp:coreProperties>
</file>