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04"/>
        <w:tblW w:w="986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3F3F3"/>
        <w:tblLook w:val="01E0"/>
      </w:tblPr>
      <w:tblGrid>
        <w:gridCol w:w="1919"/>
        <w:gridCol w:w="5961"/>
        <w:gridCol w:w="1980"/>
      </w:tblGrid>
      <w:tr w:rsidR="0006692F" w:rsidRPr="0006692F" w:rsidTr="00584727">
        <w:trPr>
          <w:trHeight w:val="2061"/>
          <w:tblCellSpacing w:w="20" w:type="dxa"/>
        </w:trPr>
        <w:tc>
          <w:tcPr>
            <w:tcW w:w="1859" w:type="dxa"/>
            <w:shd w:val="clear" w:color="auto" w:fill="F3F3F3"/>
          </w:tcPr>
          <w:p w:rsidR="0006692F" w:rsidRPr="0006692F" w:rsidRDefault="00770D99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bookmarkStart w:id="0" w:name="_GoBack"/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83895" cy="676910"/>
                  <wp:effectExtent l="0" t="0" r="1905" b="0"/>
                  <wp:docPr id="2" name="Immagine 2" descr="logo_Repubblica_Italian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epubblica_Italian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Ministero della Pubblica Istruzione</w:t>
            </w: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 xml:space="preserve"> 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  <w:t>Dipartimento per l’Istruzione -Direzione Generale per gli affari Internazionali – Ufficio V</w:t>
            </w:r>
          </w:p>
        </w:tc>
        <w:tc>
          <w:tcPr>
            <w:tcW w:w="5921" w:type="dxa"/>
            <w:shd w:val="clear" w:color="auto" w:fill="F3F3F3"/>
          </w:tcPr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42"/>
                <w:szCs w:val="24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b/>
                <w:position w:val="16"/>
                <w:sz w:val="42"/>
                <w:szCs w:val="24"/>
                <w:lang w:eastAsia="it-IT"/>
              </w:rPr>
              <w:t>Convitto Nazionale “A. NIFO”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32"/>
                <w:szCs w:val="32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b/>
                <w:position w:val="16"/>
                <w:sz w:val="32"/>
                <w:szCs w:val="32"/>
                <w:lang w:eastAsia="it-IT"/>
              </w:rPr>
              <w:t>Scuola Primaria e Secondaria di 1° grado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28"/>
                <w:szCs w:val="28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b/>
                <w:position w:val="16"/>
                <w:sz w:val="28"/>
                <w:szCs w:val="28"/>
                <w:lang w:eastAsia="it-IT"/>
              </w:rPr>
              <w:t>Liceo Musicale e Coreutico – sez. Musicale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</w:pPr>
            <w:r w:rsidRPr="0006692F"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  <w:t>Piazzetta A. Nifo, 1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</w:pPr>
            <w:r w:rsidRPr="0006692F"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  <w:t>Tel. 0823/938342 – Fax 0823/935619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</w:pPr>
            <w:r w:rsidRPr="0006692F"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  <w:t xml:space="preserve"> 81037 - SESSA AURUNCA -  (CE)</w:t>
            </w:r>
          </w:p>
          <w:p w:rsidR="0006692F" w:rsidRPr="0006692F" w:rsidRDefault="0006692F" w:rsidP="0006692F">
            <w:pPr>
              <w:tabs>
                <w:tab w:val="left" w:pos="390"/>
                <w:tab w:val="center" w:pos="3148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920" w:type="dxa"/>
            <w:shd w:val="clear" w:color="auto" w:fill="F3F3F3"/>
          </w:tcPr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object w:dxaOrig="2550" w:dyaOrig="16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54.75pt">
                  <v:imagedata r:id="rId9" o:title=""/>
                </v:shape>
              </w:objec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Unione Europea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Fondo Sociale Europeo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Fondo Europeo Sviluppo Regionale</w:t>
            </w:r>
          </w:p>
        </w:tc>
      </w:tr>
    </w:tbl>
    <w:p w:rsidR="00FA4FD2" w:rsidRPr="00C110EE" w:rsidRDefault="00FA4FD2" w:rsidP="00FA4FD2">
      <w:pPr>
        <w:pStyle w:val="Predefinito"/>
        <w:spacing w:after="0"/>
        <w:rPr>
          <w:rFonts w:cs="Times New Roman"/>
          <w:color w:val="auto"/>
          <w:sz w:val="16"/>
          <w:szCs w:val="16"/>
        </w:rPr>
      </w:pPr>
    </w:p>
    <w:p w:rsidR="00655355" w:rsidRPr="00924FEB" w:rsidRDefault="00655355" w:rsidP="0065535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655355">
        <w:rPr>
          <w:rFonts w:ascii="Times New Roman" w:eastAsia="Times New Roman" w:hAnsi="Times New Roman"/>
          <w:b/>
          <w:lang w:eastAsia="it-IT"/>
        </w:rPr>
        <w:t xml:space="preserve">Prot.n. </w:t>
      </w:r>
      <w:r w:rsidR="00C110EE">
        <w:rPr>
          <w:rFonts w:ascii="Times New Roman" w:eastAsia="Times New Roman" w:hAnsi="Times New Roman"/>
          <w:b/>
          <w:lang w:eastAsia="it-IT"/>
        </w:rPr>
        <w:t>73</w:t>
      </w:r>
      <w:r w:rsidRPr="00655355">
        <w:rPr>
          <w:rFonts w:ascii="Times New Roman" w:eastAsia="Times New Roman" w:hAnsi="Times New Roman"/>
          <w:b/>
          <w:lang w:eastAsia="it-IT"/>
        </w:rPr>
        <w:t>/</w:t>
      </w:r>
      <w:r w:rsidR="00C110EE">
        <w:rPr>
          <w:rFonts w:ascii="Times New Roman" w:eastAsia="Times New Roman" w:hAnsi="Times New Roman"/>
          <w:b/>
          <w:lang w:eastAsia="it-IT"/>
        </w:rPr>
        <w:t>B-24</w:t>
      </w:r>
      <w:r w:rsidRPr="00655355">
        <w:rPr>
          <w:rFonts w:ascii="Times New Roman" w:eastAsia="Times New Roman" w:hAnsi="Times New Roman"/>
          <w:b/>
          <w:lang w:eastAsia="it-IT"/>
        </w:rPr>
        <w:tab/>
      </w:r>
      <w:r w:rsidRPr="00655355">
        <w:rPr>
          <w:rFonts w:ascii="Times New Roman" w:eastAsia="Times New Roman" w:hAnsi="Times New Roman"/>
          <w:b/>
          <w:lang w:eastAsia="it-IT"/>
        </w:rPr>
        <w:tab/>
      </w:r>
      <w:r w:rsidRPr="00655355">
        <w:rPr>
          <w:rFonts w:ascii="Times New Roman" w:eastAsia="Times New Roman" w:hAnsi="Times New Roman"/>
          <w:b/>
          <w:lang w:eastAsia="it-IT"/>
        </w:rPr>
        <w:tab/>
        <w:t xml:space="preserve">      </w:t>
      </w:r>
      <w:r w:rsidRPr="00655355">
        <w:rPr>
          <w:rFonts w:ascii="Times New Roman" w:eastAsia="Times New Roman" w:hAnsi="Times New Roman"/>
          <w:b/>
          <w:lang w:eastAsia="it-IT"/>
        </w:rPr>
        <w:tab/>
      </w:r>
      <w:r w:rsidRPr="00655355">
        <w:rPr>
          <w:rFonts w:ascii="Times New Roman" w:eastAsia="Times New Roman" w:hAnsi="Times New Roman"/>
          <w:b/>
          <w:lang w:eastAsia="it-IT"/>
        </w:rPr>
        <w:tab/>
      </w:r>
      <w:r>
        <w:rPr>
          <w:rFonts w:ascii="Times New Roman" w:eastAsia="Times New Roman" w:hAnsi="Times New Roman"/>
          <w:b/>
          <w:lang w:eastAsia="it-IT"/>
        </w:rPr>
        <w:t xml:space="preserve">                          </w:t>
      </w:r>
      <w:r w:rsidRPr="00924FEB">
        <w:rPr>
          <w:rFonts w:ascii="Times New Roman" w:hAnsi="Times New Roman"/>
          <w:b/>
          <w:bCs/>
        </w:rPr>
        <w:t xml:space="preserve">Sessa Aurunca,  lì </w:t>
      </w:r>
      <w:r w:rsidR="00C110EE">
        <w:rPr>
          <w:rFonts w:ascii="Times New Roman" w:hAnsi="Times New Roman"/>
          <w:b/>
          <w:bCs/>
        </w:rPr>
        <w:t xml:space="preserve"> 10</w:t>
      </w:r>
      <w:r w:rsidRPr="00924FEB">
        <w:rPr>
          <w:rFonts w:ascii="Times New Roman" w:hAnsi="Times New Roman"/>
          <w:b/>
          <w:bCs/>
        </w:rPr>
        <w:t>/</w:t>
      </w:r>
      <w:r w:rsidR="00C110EE">
        <w:rPr>
          <w:rFonts w:ascii="Times New Roman" w:hAnsi="Times New Roman"/>
          <w:b/>
          <w:bCs/>
        </w:rPr>
        <w:t>01</w:t>
      </w:r>
      <w:r w:rsidRPr="00924FEB">
        <w:rPr>
          <w:rFonts w:ascii="Times New Roman" w:hAnsi="Times New Roman"/>
          <w:b/>
          <w:bCs/>
        </w:rPr>
        <w:t>/201</w:t>
      </w:r>
      <w:r w:rsidR="00C110EE">
        <w:rPr>
          <w:rFonts w:ascii="Times New Roman" w:hAnsi="Times New Roman"/>
          <w:b/>
          <w:bCs/>
        </w:rPr>
        <w:t>8</w:t>
      </w:r>
    </w:p>
    <w:p w:rsidR="00655355" w:rsidRPr="00655355" w:rsidRDefault="00655355" w:rsidP="00655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it-IT"/>
        </w:rPr>
      </w:pPr>
    </w:p>
    <w:p w:rsidR="00655355" w:rsidRDefault="00655355" w:rsidP="00655355">
      <w:pPr>
        <w:autoSpaceDE w:val="0"/>
        <w:autoSpaceDN w:val="0"/>
        <w:adjustRightInd w:val="0"/>
        <w:spacing w:after="0" w:line="240" w:lineRule="auto"/>
        <w:ind w:left="6735" w:hanging="6735"/>
        <w:rPr>
          <w:rFonts w:ascii="Times New Roman" w:eastAsia="Times New Roman" w:hAnsi="Times New Roman"/>
          <w:b/>
          <w:lang w:eastAsia="it-IT"/>
        </w:rPr>
      </w:pPr>
    </w:p>
    <w:p w:rsidR="00895D35" w:rsidRPr="00895D35" w:rsidRDefault="00895D35" w:rsidP="00895D35">
      <w:pPr>
        <w:autoSpaceDE w:val="0"/>
        <w:autoSpaceDN w:val="0"/>
        <w:adjustRightInd w:val="0"/>
        <w:spacing w:after="0" w:line="240" w:lineRule="auto"/>
        <w:ind w:left="6735" w:hanging="6735"/>
        <w:jc w:val="center"/>
        <w:rPr>
          <w:rFonts w:ascii="Times New Roman" w:eastAsia="Times New Roman" w:hAnsi="Times New Roman"/>
          <w:b/>
          <w:lang w:eastAsia="it-IT"/>
        </w:rPr>
      </w:pPr>
      <w:r w:rsidRPr="00895D35">
        <w:rPr>
          <w:rFonts w:ascii="Times New Roman" w:eastAsia="Times New Roman" w:hAnsi="Times New Roman"/>
          <w:b/>
          <w:lang w:eastAsia="it-IT"/>
        </w:rPr>
        <w:t>DECRETO  DI AVVIO PROCEDURA</w:t>
      </w:r>
    </w:p>
    <w:p w:rsidR="00895D35" w:rsidRPr="00895D35" w:rsidRDefault="00895D35" w:rsidP="00895D35">
      <w:pPr>
        <w:autoSpaceDE w:val="0"/>
        <w:autoSpaceDN w:val="0"/>
        <w:adjustRightInd w:val="0"/>
        <w:spacing w:after="0" w:line="240" w:lineRule="auto"/>
        <w:ind w:left="6735" w:hanging="6735"/>
        <w:rPr>
          <w:rFonts w:ascii="Times New Roman" w:eastAsia="Times New Roman" w:hAnsi="Times New Roman"/>
          <w:b/>
          <w:lang w:eastAsia="it-IT"/>
        </w:rPr>
      </w:pPr>
    </w:p>
    <w:p w:rsidR="00802844" w:rsidRPr="00802844" w:rsidRDefault="00802844" w:rsidP="00802844">
      <w:pPr>
        <w:autoSpaceDE w:val="0"/>
        <w:autoSpaceDN w:val="0"/>
        <w:adjustRightInd w:val="0"/>
        <w:spacing w:after="0" w:line="240" w:lineRule="auto"/>
        <w:ind w:left="6735" w:hanging="6735"/>
        <w:jc w:val="center"/>
        <w:rPr>
          <w:rFonts w:ascii="Times New Roman" w:eastAsia="Times New Roman" w:hAnsi="Times New Roman"/>
          <w:b/>
          <w:lang w:eastAsia="it-IT"/>
        </w:rPr>
      </w:pPr>
      <w:r w:rsidRPr="00802844">
        <w:rPr>
          <w:rFonts w:ascii="Times New Roman" w:eastAsia="Times New Roman" w:hAnsi="Times New Roman"/>
          <w:b/>
          <w:lang w:eastAsia="it-IT"/>
        </w:rPr>
        <w:t xml:space="preserve">RECLUTAMENTO ALUNNI </w:t>
      </w:r>
    </w:p>
    <w:p w:rsidR="005A171C" w:rsidRDefault="005A171C" w:rsidP="00895D35">
      <w:pPr>
        <w:autoSpaceDE w:val="0"/>
        <w:autoSpaceDN w:val="0"/>
        <w:adjustRightInd w:val="0"/>
        <w:spacing w:after="0" w:line="240" w:lineRule="auto"/>
        <w:ind w:left="6735" w:hanging="6735"/>
        <w:rPr>
          <w:rFonts w:ascii="Times New Roman" w:eastAsia="Times New Roman" w:hAnsi="Times New Roman"/>
          <w:b/>
          <w:lang w:eastAsia="it-IT"/>
        </w:rPr>
      </w:pPr>
    </w:p>
    <w:p w:rsidR="00895D35" w:rsidRPr="00895D35" w:rsidRDefault="00895D35" w:rsidP="00895D35">
      <w:pPr>
        <w:autoSpaceDE w:val="0"/>
        <w:autoSpaceDN w:val="0"/>
        <w:adjustRightInd w:val="0"/>
        <w:spacing w:after="0" w:line="240" w:lineRule="auto"/>
        <w:ind w:left="6735" w:hanging="6735"/>
        <w:rPr>
          <w:rFonts w:ascii="Times New Roman" w:eastAsia="Times New Roman" w:hAnsi="Times New Roman"/>
          <w:b/>
          <w:lang w:eastAsia="it-IT"/>
        </w:rPr>
      </w:pPr>
      <w:r w:rsidRPr="00895D35">
        <w:rPr>
          <w:rFonts w:ascii="Times New Roman" w:eastAsia="Times New Roman" w:hAnsi="Times New Roman"/>
          <w:b/>
          <w:lang w:eastAsia="it-IT"/>
        </w:rPr>
        <w:t xml:space="preserve">Avviso pubblico n. AOODGEFID\10862 del 16 settembre 2016, “Progetti di inclusione sociale e lotta </w:t>
      </w:r>
    </w:p>
    <w:p w:rsidR="00895D35" w:rsidRPr="00895D35" w:rsidRDefault="00895D35" w:rsidP="00895D35">
      <w:pPr>
        <w:autoSpaceDE w:val="0"/>
        <w:autoSpaceDN w:val="0"/>
        <w:adjustRightInd w:val="0"/>
        <w:spacing w:after="0" w:line="240" w:lineRule="auto"/>
        <w:ind w:left="6735" w:hanging="6735"/>
        <w:rPr>
          <w:rFonts w:ascii="Times New Roman" w:eastAsia="Times New Roman" w:hAnsi="Times New Roman"/>
          <w:b/>
          <w:lang w:eastAsia="it-IT"/>
        </w:rPr>
      </w:pPr>
      <w:r w:rsidRPr="00895D35">
        <w:rPr>
          <w:rFonts w:ascii="Times New Roman" w:eastAsia="Times New Roman" w:hAnsi="Times New Roman"/>
          <w:b/>
          <w:lang w:eastAsia="it-IT"/>
        </w:rPr>
        <w:t xml:space="preserve">al disagio nonché per garantire l’apertura delle scuole oltre l’orario scolastico soprattutto nella aree a </w:t>
      </w:r>
    </w:p>
    <w:p w:rsidR="00895D35" w:rsidRPr="00895D35" w:rsidRDefault="00895D35" w:rsidP="00895D35">
      <w:pPr>
        <w:autoSpaceDE w:val="0"/>
        <w:autoSpaceDN w:val="0"/>
        <w:adjustRightInd w:val="0"/>
        <w:spacing w:after="0" w:line="240" w:lineRule="auto"/>
        <w:ind w:left="6735" w:hanging="6735"/>
        <w:rPr>
          <w:rFonts w:ascii="Times New Roman" w:eastAsia="Times New Roman" w:hAnsi="Times New Roman"/>
          <w:b/>
          <w:lang w:eastAsia="it-IT"/>
        </w:rPr>
      </w:pPr>
      <w:r w:rsidRPr="00895D35">
        <w:rPr>
          <w:rFonts w:ascii="Times New Roman" w:eastAsia="Times New Roman" w:hAnsi="Times New Roman"/>
          <w:b/>
          <w:lang w:eastAsia="it-IT"/>
        </w:rPr>
        <w:t>rischio e in quelle periferiche”.</w:t>
      </w:r>
    </w:p>
    <w:p w:rsidR="00655355" w:rsidRPr="00655355" w:rsidRDefault="00655355" w:rsidP="00655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it-IT"/>
        </w:rPr>
      </w:pPr>
    </w:p>
    <w:p w:rsidR="00FA4FD2" w:rsidRPr="00924FEB" w:rsidRDefault="00FA4FD2" w:rsidP="00FA4FD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924FEB">
        <w:rPr>
          <w:rFonts w:ascii="Times New Roman" w:hAnsi="Times New Roman"/>
          <w:b/>
          <w:bCs/>
        </w:rPr>
        <w:t>IL DIRIGENTE SCOLASTICO</w:t>
      </w:r>
    </w:p>
    <w:p w:rsidR="007352BE" w:rsidRPr="00924FEB" w:rsidRDefault="007352BE" w:rsidP="007352BE">
      <w:pPr>
        <w:ind w:left="1410" w:hanging="1410"/>
        <w:jc w:val="both"/>
        <w:rPr>
          <w:bCs/>
        </w:rPr>
      </w:pPr>
      <w:r w:rsidRPr="00924FEB">
        <w:rPr>
          <w:b/>
          <w:bCs/>
        </w:rPr>
        <w:t>Considerato</w:t>
      </w:r>
      <w:r w:rsidRPr="00924FEB">
        <w:rPr>
          <w:b/>
          <w:bCs/>
        </w:rPr>
        <w:tab/>
      </w:r>
      <w:r w:rsidRPr="00924FEB">
        <w:rPr>
          <w:bCs/>
        </w:rPr>
        <w:t>che il Programma Annuale 2017 è  stato approvato dal Consiglio d’Istituto;</w:t>
      </w:r>
    </w:p>
    <w:p w:rsidR="007352BE" w:rsidRPr="00924FEB" w:rsidRDefault="007352BE" w:rsidP="007352BE">
      <w:pPr>
        <w:ind w:left="1410" w:hanging="1410"/>
        <w:jc w:val="both"/>
        <w:rPr>
          <w:bCs/>
        </w:rPr>
      </w:pPr>
      <w:r w:rsidRPr="00924FEB">
        <w:rPr>
          <w:b/>
          <w:bCs/>
        </w:rPr>
        <w:t>Considerato</w:t>
      </w:r>
      <w:r w:rsidRPr="00924FEB">
        <w:rPr>
          <w:b/>
          <w:bCs/>
        </w:rPr>
        <w:tab/>
      </w:r>
      <w:r w:rsidRPr="00924FEB">
        <w:rPr>
          <w:bCs/>
        </w:rPr>
        <w:t xml:space="preserve">che nel  Programma Annuale 2017 è  stato  inserito il progetto </w:t>
      </w:r>
      <w:r w:rsidRPr="00924FEB">
        <w:t>10.1.1A-FSEPON-</w:t>
      </w:r>
      <w:r w:rsidR="00547481" w:rsidRPr="00924FEB">
        <w:t>C</w:t>
      </w:r>
      <w:r w:rsidRPr="00924FEB">
        <w:t>A-2017-1</w:t>
      </w:r>
      <w:r w:rsidR="00547481" w:rsidRPr="00924FEB">
        <w:t>07</w:t>
      </w:r>
      <w:r w:rsidRPr="00924FEB">
        <w:rPr>
          <w:bCs/>
        </w:rPr>
        <w:t>;</w:t>
      </w:r>
    </w:p>
    <w:p w:rsidR="007352BE" w:rsidRPr="00924FEB" w:rsidRDefault="007352BE" w:rsidP="007352BE">
      <w:pPr>
        <w:ind w:left="1416" w:hanging="1416"/>
        <w:jc w:val="both"/>
      </w:pPr>
      <w:r w:rsidRPr="00924FEB">
        <w:rPr>
          <w:b/>
          <w:bCs/>
        </w:rPr>
        <w:t>Visto</w:t>
      </w:r>
      <w:r w:rsidRPr="00924FEB">
        <w:rPr>
          <w:b/>
          <w:bCs/>
        </w:rPr>
        <w:tab/>
      </w:r>
      <w:r w:rsidRPr="00924FEB">
        <w:t>il regolamento concernente le “istruzioni generali sulla gestione amministrativo-contabile delle istituzioni scolastiche” Decreto Interministeriale 1 febbraio 2001, n. 44, con particolare riferimento all’articolo 6, comma 4;</w:t>
      </w:r>
    </w:p>
    <w:p w:rsidR="007352BE" w:rsidRPr="00924FEB" w:rsidRDefault="007352BE" w:rsidP="007352BE">
      <w:pPr>
        <w:ind w:left="1416" w:hanging="1416"/>
        <w:jc w:val="both"/>
      </w:pPr>
      <w:r w:rsidRPr="00924FEB">
        <w:rPr>
          <w:b/>
          <w:bCs/>
        </w:rPr>
        <w:t xml:space="preserve">Visti </w:t>
      </w:r>
      <w:r w:rsidRPr="00924FEB">
        <w:rPr>
          <w:b/>
          <w:bCs/>
        </w:rPr>
        <w:tab/>
      </w:r>
      <w:r w:rsidRPr="00924FEB">
        <w:rPr>
          <w:bCs/>
        </w:rPr>
        <w:t>i</w:t>
      </w:r>
      <w:r w:rsidRPr="00924FEB">
        <w:t>l D.Lgs. 30 marzo 2001, n. 165 e il D.P.R. 8 marzo 1999, n.275;</w:t>
      </w:r>
    </w:p>
    <w:p w:rsidR="007352BE" w:rsidRDefault="007352BE" w:rsidP="007352BE">
      <w:pPr>
        <w:autoSpaceDE w:val="0"/>
        <w:autoSpaceDN w:val="0"/>
        <w:adjustRightInd w:val="0"/>
        <w:ind w:left="1410" w:hanging="1410"/>
        <w:jc w:val="both"/>
      </w:pPr>
      <w:r w:rsidRPr="00924FEB">
        <w:rPr>
          <w:b/>
          <w:bCs/>
        </w:rPr>
        <w:t>Vista</w:t>
      </w:r>
      <w:r w:rsidRPr="00924FEB">
        <w:rPr>
          <w:b/>
          <w:bCs/>
        </w:rPr>
        <w:tab/>
      </w:r>
      <w:r w:rsidRPr="00924FEB">
        <w:rPr>
          <w:b/>
          <w:bCs/>
        </w:rPr>
        <w:tab/>
      </w:r>
      <w:r w:rsidRPr="00924FEB">
        <w:t xml:space="preserve">la nota prot.n. AOODGEFID/10862 del 16.09.2016 del MIUR – Dipartimento per la Programmazione e la gestione delle risorse umane, finanziarie e strumentali - Direzione Generale per interventi in materia di edilizia scolastica, per la gestione dei fondi strutturali per l’istruzione e per l’innovazione digitale  – Ufficio IV - Fondi Strutturali Europei – Programma Operativo Nazionale “Per la scuola, competenze e ambienti per l’apprendimento” 2014-2020. </w:t>
      </w:r>
      <w:r w:rsidRPr="00924FEB">
        <w:rPr>
          <w:b/>
        </w:rPr>
        <w:t>Avviso pubblico rivolto alle Istituzioni scolastiche statali per la realizzazione di “Progetti di inclusione sociale e lotta al disagio nonché per garantire l’apertura delle scuole oltre l’orario scolastico soprattutto nella aree a rischio e in quelle periferiche”.</w:t>
      </w:r>
      <w:r w:rsidRPr="00924FEB">
        <w:t xml:space="preserve"> Asse I – Istruzione – Fondo Sociale Europeo (FSE). Obiettivo specifico 10.1. – Riduzione del fallimento formativo precoce e della dispersione scolastica e formativa. Azione 10.1.1 – Interventi di sostegno agli studenti caratterizzati da particolari fragilità, tra cui anche persone con disabilità (azioni di tutoring e mentoring, attività di sostegno </w:t>
      </w:r>
      <w:r w:rsidRPr="00924FEB">
        <w:lastRenderedPageBreak/>
        <w:t>didattico e di counselling, attività integrative, incluse quelle sportive, in orario extrascolastico, azioni rivolte alle famiglie di appartenenza, ecc.)</w:t>
      </w:r>
      <w:r w:rsidR="00655355">
        <w:t>;</w:t>
      </w:r>
    </w:p>
    <w:p w:rsidR="00655355" w:rsidRPr="00924FEB" w:rsidRDefault="00655355" w:rsidP="007352BE">
      <w:pPr>
        <w:autoSpaceDE w:val="0"/>
        <w:autoSpaceDN w:val="0"/>
        <w:adjustRightInd w:val="0"/>
        <w:ind w:left="1410" w:hanging="1410"/>
        <w:jc w:val="both"/>
      </w:pPr>
    </w:p>
    <w:p w:rsidR="007352BE" w:rsidRPr="00924FEB" w:rsidRDefault="007352BE" w:rsidP="007352BE">
      <w:pPr>
        <w:autoSpaceDE w:val="0"/>
        <w:autoSpaceDN w:val="0"/>
        <w:adjustRightInd w:val="0"/>
        <w:ind w:left="1416" w:hanging="1416"/>
        <w:jc w:val="both"/>
        <w:rPr>
          <w:bCs/>
        </w:rPr>
      </w:pPr>
      <w:r w:rsidRPr="00924FEB">
        <w:rPr>
          <w:b/>
          <w:bCs/>
        </w:rPr>
        <w:t>Visto</w:t>
      </w:r>
      <w:r w:rsidRPr="00924FEB">
        <w:rPr>
          <w:b/>
          <w:bCs/>
        </w:rPr>
        <w:tab/>
      </w:r>
      <w:r w:rsidRPr="00924FEB">
        <w:rPr>
          <w:bCs/>
        </w:rPr>
        <w:t>il Progetto all’uopo predisposto, denominato “</w:t>
      </w:r>
      <w:r w:rsidR="00547481" w:rsidRPr="00924FEB">
        <w:rPr>
          <w:b/>
          <w:bCs/>
        </w:rPr>
        <w:t>Convittiando alla Primaria</w:t>
      </w:r>
      <w:r w:rsidRPr="00924FEB">
        <w:rPr>
          <w:bCs/>
        </w:rPr>
        <w:t>”, approvato: dal Collegio dei Docenti  e dal Consiglio d’Istituto;</w:t>
      </w:r>
    </w:p>
    <w:p w:rsidR="00924FEB" w:rsidRPr="00924FEB" w:rsidRDefault="00924FEB" w:rsidP="007352BE">
      <w:pPr>
        <w:autoSpaceDE w:val="0"/>
        <w:autoSpaceDN w:val="0"/>
        <w:adjustRightInd w:val="0"/>
        <w:ind w:left="1416" w:hanging="1416"/>
        <w:jc w:val="both"/>
        <w:rPr>
          <w:b/>
        </w:rPr>
      </w:pPr>
    </w:p>
    <w:p w:rsidR="007352BE" w:rsidRPr="00924FEB" w:rsidRDefault="007352BE" w:rsidP="007352BE">
      <w:pPr>
        <w:ind w:left="1416" w:hanging="1416"/>
        <w:jc w:val="both"/>
      </w:pPr>
      <w:r w:rsidRPr="00924FEB">
        <w:rPr>
          <w:b/>
          <w:bCs/>
        </w:rPr>
        <w:t>Considerato</w:t>
      </w:r>
      <w:r w:rsidRPr="00924FEB">
        <w:rPr>
          <w:b/>
          <w:bCs/>
        </w:rPr>
        <w:tab/>
      </w:r>
      <w:r w:rsidRPr="00924FEB">
        <w:t>che il Ministero dell’Istruzione, dell’Università e della Ricerca – Dipartimento per la Programmazione e la gestione delle risorse umane, finanziarie e strumentali - Direzione Generale per interventi in materia di edilizia scolastica, per la gestione dei fondi strutturali per l’istruzione e per l’innovazione digitale  – Ufficio IV:</w:t>
      </w:r>
    </w:p>
    <w:p w:rsidR="007352BE" w:rsidRPr="00924FEB" w:rsidRDefault="007352BE" w:rsidP="007352BE">
      <w:pPr>
        <w:numPr>
          <w:ilvl w:val="0"/>
          <w:numId w:val="19"/>
        </w:numPr>
        <w:spacing w:after="0" w:line="240" w:lineRule="auto"/>
        <w:jc w:val="both"/>
      </w:pPr>
      <w:r w:rsidRPr="00924FEB">
        <w:t>con nota prot.n. AOODGEFID/27530 del 12.07.2017 ha pubblicato le graduatorie definitive nazionali dei suddetti Progetti PON/FSE;</w:t>
      </w:r>
    </w:p>
    <w:p w:rsidR="007352BE" w:rsidRPr="00924FEB" w:rsidRDefault="009C4C51" w:rsidP="007352BE">
      <w:pPr>
        <w:numPr>
          <w:ilvl w:val="0"/>
          <w:numId w:val="19"/>
        </w:numPr>
        <w:spacing w:after="0" w:line="240" w:lineRule="auto"/>
        <w:jc w:val="both"/>
      </w:pPr>
      <w:r w:rsidRPr="00924FEB">
        <w:t>con nota prot.n. AOODGEFID/28607</w:t>
      </w:r>
      <w:r w:rsidR="007352BE" w:rsidRPr="00924FEB">
        <w:t xml:space="preserve"> del 13.07.2017 ha autorizzato i suddetti Progetti PON/FSE per la Regione </w:t>
      </w:r>
      <w:r w:rsidRPr="00924FEB">
        <w:t>Campania</w:t>
      </w:r>
      <w:r w:rsidR="007352BE" w:rsidRPr="00924FEB">
        <w:t>;</w:t>
      </w:r>
    </w:p>
    <w:p w:rsidR="007352BE" w:rsidRPr="00924FEB" w:rsidRDefault="007352BE" w:rsidP="007352BE">
      <w:pPr>
        <w:numPr>
          <w:ilvl w:val="0"/>
          <w:numId w:val="19"/>
        </w:numPr>
        <w:spacing w:after="0" w:line="240" w:lineRule="auto"/>
        <w:jc w:val="both"/>
      </w:pPr>
      <w:r w:rsidRPr="00924FEB">
        <w:t>con nota prot.n. AOODGEFID/3170</w:t>
      </w:r>
      <w:r w:rsidR="009C4C51" w:rsidRPr="00924FEB">
        <w:t>0</w:t>
      </w:r>
      <w:r w:rsidRPr="00924FEB">
        <w:t xml:space="preserve"> del 24.07.2017 – notificata il 31.08.2017 - ha comunicato a questa Istituzione Scolastica la singola autorizzazione del progetto e dell’impegno di spesa, attuando la sottoazione 10.1.1A definita dal seguente codice progetto: 10.1.1A-FSEPON-</w:t>
      </w:r>
      <w:r w:rsidR="009C4C51" w:rsidRPr="00924FEB">
        <w:t>C</w:t>
      </w:r>
      <w:r w:rsidRPr="00924FEB">
        <w:t xml:space="preserve">A-2017- </w:t>
      </w:r>
      <w:r w:rsidR="009C4C51" w:rsidRPr="00924FEB">
        <w:t>107</w:t>
      </w:r>
      <w:r w:rsidRPr="00924FEB">
        <w:t xml:space="preserve">  pari ad € € </w:t>
      </w:r>
      <w:r w:rsidR="009C4C51" w:rsidRPr="00924FEB">
        <w:t>38.574</w:t>
      </w:r>
      <w:r w:rsidRPr="00924FEB">
        <w:t xml:space="preserve">,00, prevedendo  come termine di conclusione delle attività didattiche il  31 agosto 2018, ed entro il 31 dicembre 2018 la sua chiusura amministrativo-contabile; </w:t>
      </w:r>
    </w:p>
    <w:p w:rsidR="00655355" w:rsidRDefault="00655355" w:rsidP="00924FEB">
      <w:pPr>
        <w:spacing w:after="0" w:line="240" w:lineRule="auto"/>
        <w:ind w:left="1770"/>
        <w:jc w:val="both"/>
      </w:pPr>
    </w:p>
    <w:p w:rsidR="00895D35" w:rsidRPr="00895D35" w:rsidRDefault="00895D35" w:rsidP="00895D35">
      <w:pPr>
        <w:spacing w:after="0" w:line="240" w:lineRule="auto"/>
        <w:ind w:left="1416" w:hanging="1416"/>
        <w:jc w:val="both"/>
      </w:pPr>
      <w:r w:rsidRPr="00895D35">
        <w:rPr>
          <w:b/>
        </w:rPr>
        <w:t>Rilevata</w:t>
      </w:r>
      <w:r w:rsidRPr="00895D35">
        <w:tab/>
      </w:r>
      <w:r w:rsidR="00802844" w:rsidRPr="009F0160">
        <w:rPr>
          <w:sz w:val="21"/>
          <w:szCs w:val="21"/>
        </w:rPr>
        <w:t xml:space="preserve">la necessità </w:t>
      </w:r>
      <w:r w:rsidR="00802844">
        <w:rPr>
          <w:sz w:val="21"/>
          <w:szCs w:val="21"/>
        </w:rPr>
        <w:t xml:space="preserve"> di  individuare gli alunni destinatari </w:t>
      </w:r>
      <w:r w:rsidRPr="00895D35">
        <w:t xml:space="preserve">; </w:t>
      </w:r>
    </w:p>
    <w:p w:rsidR="00655355" w:rsidRDefault="00655355" w:rsidP="00655355">
      <w:pPr>
        <w:keepNext/>
        <w:spacing w:after="0" w:line="240" w:lineRule="auto"/>
        <w:jc w:val="center"/>
        <w:outlineLvl w:val="1"/>
        <w:rPr>
          <w:rFonts w:ascii="Cambria" w:eastAsia="Times New Roman" w:hAnsi="Cambria"/>
          <w:b/>
          <w:bCs/>
          <w:iCs/>
          <w:lang/>
        </w:rPr>
      </w:pPr>
    </w:p>
    <w:p w:rsidR="00655355" w:rsidRPr="00655355" w:rsidRDefault="00655355" w:rsidP="00655355">
      <w:pPr>
        <w:keepNext/>
        <w:spacing w:after="0" w:line="240" w:lineRule="auto"/>
        <w:jc w:val="center"/>
        <w:outlineLvl w:val="1"/>
        <w:rPr>
          <w:rFonts w:ascii="Cambria" w:eastAsia="Times New Roman" w:hAnsi="Cambria"/>
          <w:b/>
          <w:bCs/>
          <w:iCs/>
          <w:lang/>
        </w:rPr>
      </w:pPr>
      <w:r w:rsidRPr="00655355">
        <w:rPr>
          <w:rFonts w:ascii="Cambria" w:eastAsia="Times New Roman" w:hAnsi="Cambria"/>
          <w:b/>
          <w:bCs/>
          <w:iCs/>
          <w:lang/>
        </w:rPr>
        <w:t>D I S P O N E</w:t>
      </w:r>
    </w:p>
    <w:p w:rsidR="00655355" w:rsidRPr="00655355" w:rsidRDefault="00655355" w:rsidP="00655355">
      <w:pPr>
        <w:spacing w:after="0" w:line="240" w:lineRule="auto"/>
        <w:ind w:left="1416" w:hanging="1416"/>
        <w:jc w:val="both"/>
        <w:rPr>
          <w:rFonts w:ascii="Times New Roman" w:eastAsia="Times New Roman" w:hAnsi="Times New Roman"/>
          <w:lang w:eastAsia="it-IT"/>
        </w:rPr>
      </w:pPr>
    </w:p>
    <w:p w:rsidR="00655355" w:rsidRPr="00872EE4" w:rsidRDefault="00802844" w:rsidP="00655355">
      <w:pPr>
        <w:tabs>
          <w:tab w:val="left" w:pos="454"/>
          <w:tab w:val="left" w:pos="737"/>
        </w:tabs>
        <w:spacing w:after="0" w:line="240" w:lineRule="auto"/>
        <w:jc w:val="both"/>
        <w:rPr>
          <w:rFonts w:eastAsia="Times New Roman"/>
          <w:lang w:eastAsia="it-IT"/>
        </w:rPr>
      </w:pPr>
      <w:r>
        <w:rPr>
          <w:rFonts w:eastAsia="MS Mincho"/>
          <w:bCs/>
          <w:szCs w:val="24"/>
        </w:rPr>
        <w:t xml:space="preserve">L’avvio della procedura </w:t>
      </w:r>
      <w:r w:rsidR="00C66AE9">
        <w:rPr>
          <w:rFonts w:eastAsia="MS Mincho"/>
          <w:bCs/>
          <w:szCs w:val="24"/>
        </w:rPr>
        <w:t xml:space="preserve">di reclutamento  degli alunni </w:t>
      </w:r>
      <w:r>
        <w:rPr>
          <w:rFonts w:eastAsia="MS Mincho"/>
          <w:bCs/>
          <w:szCs w:val="24"/>
        </w:rPr>
        <w:t xml:space="preserve">beneficiari dell’intervento,  di cui all’avviso </w:t>
      </w:r>
      <w:r w:rsidRPr="0082272F">
        <w:rPr>
          <w:rFonts w:eastAsia="MS Mincho"/>
          <w:bCs/>
          <w:szCs w:val="24"/>
        </w:rPr>
        <w:t>“Progetti di inclusione sociale e lotta al disagio nonché per garantire l’apertura delle scuole oltre l’orario scolastico soprattutto nella aree a rischio e in quelle periferiche”. Asse I – Istruzione – Fondo Sociale Europeo (FSE). Obiettivo specifico 10.1. – Riduzione del fallimento formativo precoce e della dispersione scolastica e formativa. Azione 10.1.1 – Interventi di sostegno agli studenti caratterizzati da particolari fragilità, tra cui anche persone con disabilità (azioni di tutoring e mentoring, attività di sostegno didattico e di counselling, attività integrative, incluse quelle sportive, in orario extrascolastico, azioni rivolte alle famiglie di appartenenza, ecc.)</w:t>
      </w:r>
      <w:r w:rsidRPr="0082272F">
        <w:t xml:space="preserve"> </w:t>
      </w:r>
      <w:r w:rsidR="00655355" w:rsidRPr="00872EE4">
        <w:rPr>
          <w:rFonts w:eastAsia="Times New Roman"/>
          <w:lang w:eastAsia="it-IT"/>
        </w:rPr>
        <w:t xml:space="preserve"> </w:t>
      </w:r>
      <w:r w:rsidR="00655355" w:rsidRPr="00872EE4">
        <w:rPr>
          <w:rFonts w:eastAsia="MS Mincho"/>
          <w:bCs/>
          <w:lang w:eastAsia="it-IT"/>
        </w:rPr>
        <w:t xml:space="preserve">codice progetto: </w:t>
      </w:r>
      <w:r w:rsidR="00F01042" w:rsidRPr="00872EE4">
        <w:t>10.1.1A-FSEPON-CA-2017-107</w:t>
      </w:r>
      <w:r w:rsidR="00655355" w:rsidRPr="00872EE4">
        <w:rPr>
          <w:rFonts w:eastAsia="MS Mincho"/>
          <w:bCs/>
          <w:lang w:eastAsia="it-IT"/>
        </w:rPr>
        <w:t>.</w:t>
      </w:r>
    </w:p>
    <w:p w:rsidR="00F01042" w:rsidRPr="00872EE4" w:rsidRDefault="00F01042" w:rsidP="00F01042">
      <w:pPr>
        <w:jc w:val="right"/>
        <w:rPr>
          <w:b/>
        </w:rPr>
      </w:pPr>
      <w:r w:rsidRPr="00872EE4">
        <w:rPr>
          <w:b/>
        </w:rPr>
        <w:t>IL DIRIGENTE SCOLASTICO</w:t>
      </w:r>
    </w:p>
    <w:p w:rsidR="00F01042" w:rsidRPr="00872EE4" w:rsidRDefault="00F01042" w:rsidP="00F01042">
      <w:pPr>
        <w:jc w:val="right"/>
        <w:rPr>
          <w:b/>
        </w:rPr>
      </w:pPr>
      <w:r w:rsidRPr="00872EE4">
        <w:rPr>
          <w:b/>
        </w:rPr>
        <w:t xml:space="preserve">     (Prof.</w:t>
      </w:r>
      <w:r w:rsidRPr="00872EE4">
        <w:t xml:space="preserve"> </w:t>
      </w:r>
      <w:r w:rsidRPr="00872EE4">
        <w:rPr>
          <w:b/>
        </w:rPr>
        <w:t>Giovanni Battista Abbate</w:t>
      </w:r>
      <w:r w:rsidRPr="00872EE4">
        <w:t xml:space="preserve">  </w:t>
      </w:r>
      <w:r w:rsidRPr="00872EE4">
        <w:rPr>
          <w:b/>
        </w:rPr>
        <w:t>)</w:t>
      </w:r>
    </w:p>
    <w:p w:rsidR="00655355" w:rsidRPr="00872EE4" w:rsidRDefault="00F01042" w:rsidP="00F01042">
      <w:pPr>
        <w:jc w:val="right"/>
      </w:pPr>
      <w:r w:rsidRPr="00872EE4">
        <w:t xml:space="preserve">                                                                                                                Documento informatico firmato                                                                                                                    </w:t>
      </w:r>
      <w:r w:rsidRPr="00872EE4">
        <w:tab/>
      </w:r>
      <w:r w:rsidRPr="00872EE4">
        <w:tab/>
        <w:t xml:space="preserve">    digitalmente ai sensi del D.Lgs n. 82/2005</w:t>
      </w:r>
      <w:bookmarkEnd w:id="0"/>
    </w:p>
    <w:sectPr w:rsidR="00655355" w:rsidRPr="00872EE4" w:rsidSect="009A414E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30E" w:rsidRDefault="0043130E" w:rsidP="00783EB8">
      <w:pPr>
        <w:spacing w:after="0" w:line="240" w:lineRule="auto"/>
      </w:pPr>
      <w:r>
        <w:separator/>
      </w:r>
    </w:p>
  </w:endnote>
  <w:endnote w:type="continuationSeparator" w:id="1">
    <w:p w:rsidR="0043130E" w:rsidRDefault="0043130E" w:rsidP="0078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29" w:rsidRDefault="00770D99">
    <w:pPr>
      <w:pStyle w:val="Pidipagina"/>
    </w:pPr>
    <w:r>
      <w:rPr>
        <w:noProof/>
        <w:lang w:eastAsia="it-IT"/>
      </w:rPr>
      <w:drawing>
        <wp:inline distT="0" distB="0" distL="0" distR="0">
          <wp:extent cx="6120130" cy="353060"/>
          <wp:effectExtent l="19050" t="0" r="0" b="0"/>
          <wp:docPr id="4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53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30E" w:rsidRDefault="0043130E" w:rsidP="00783EB8">
      <w:pPr>
        <w:spacing w:after="0" w:line="240" w:lineRule="auto"/>
      </w:pPr>
      <w:r>
        <w:separator/>
      </w:r>
    </w:p>
  </w:footnote>
  <w:footnote w:type="continuationSeparator" w:id="1">
    <w:p w:rsidR="0043130E" w:rsidRDefault="0043130E" w:rsidP="0078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29" w:rsidRPr="009A6154" w:rsidRDefault="00770D99" w:rsidP="00783EB8">
    <w:pPr>
      <w:autoSpaceDE w:val="0"/>
      <w:autoSpaceDN w:val="0"/>
      <w:adjustRightInd w:val="0"/>
      <w:rPr>
        <w:sz w:val="23"/>
        <w:szCs w:val="23"/>
      </w:rPr>
    </w:pPr>
    <w:r>
      <w:rPr>
        <w:b/>
        <w:noProof/>
        <w:lang w:eastAsia="it-IT"/>
      </w:rPr>
      <w:drawing>
        <wp:inline distT="0" distB="0" distL="0" distR="0">
          <wp:extent cx="6127115" cy="1043940"/>
          <wp:effectExtent l="19050" t="0" r="6985" b="0"/>
          <wp:docPr id="1" name="Immagine 5" descr="C:\Users\Utente\AppData\Local\Temp\$$_CC75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Utente\AppData\Local\Temp\$$_CC75\Loghi\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5B29" w:rsidRDefault="00465B2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E3B"/>
    <w:multiLevelType w:val="hybridMultilevel"/>
    <w:tmpl w:val="06566540"/>
    <w:lvl w:ilvl="0" w:tplc="E034D5DC">
      <w:start w:val="1"/>
      <w:numFmt w:val="upperLetter"/>
      <w:lvlText w:val="%1."/>
      <w:lvlJc w:val="left"/>
      <w:pPr>
        <w:ind w:left="390" w:hanging="360"/>
      </w:pPr>
      <w:rPr>
        <w:rFonts w:ascii="Times New Roman" w:eastAsia="Times New Roman" w:hAnsi="Times New Roman"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9744822"/>
    <w:multiLevelType w:val="hybridMultilevel"/>
    <w:tmpl w:val="064A9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61B43"/>
    <w:multiLevelType w:val="hybridMultilevel"/>
    <w:tmpl w:val="F9885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63BB3"/>
    <w:multiLevelType w:val="hybridMultilevel"/>
    <w:tmpl w:val="E60E3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925DC"/>
    <w:multiLevelType w:val="hybridMultilevel"/>
    <w:tmpl w:val="1F601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A2197"/>
    <w:multiLevelType w:val="hybridMultilevel"/>
    <w:tmpl w:val="9C8C2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E6E58"/>
    <w:multiLevelType w:val="hybridMultilevel"/>
    <w:tmpl w:val="9746D4EC"/>
    <w:lvl w:ilvl="0" w:tplc="04EA03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B37D2"/>
    <w:multiLevelType w:val="hybridMultilevel"/>
    <w:tmpl w:val="4EF0B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44CC4"/>
    <w:multiLevelType w:val="hybridMultilevel"/>
    <w:tmpl w:val="4AF61C90"/>
    <w:lvl w:ilvl="0" w:tplc="04D6017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9D1CF9"/>
    <w:multiLevelType w:val="hybridMultilevel"/>
    <w:tmpl w:val="63C04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F1021"/>
    <w:multiLevelType w:val="hybridMultilevel"/>
    <w:tmpl w:val="9746D4EC"/>
    <w:lvl w:ilvl="0" w:tplc="04EA03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4EC"/>
    <w:multiLevelType w:val="hybridMultilevel"/>
    <w:tmpl w:val="91C83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CB660">
      <w:start w:val="6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36217"/>
    <w:multiLevelType w:val="hybridMultilevel"/>
    <w:tmpl w:val="5FC234FE"/>
    <w:lvl w:ilvl="0" w:tplc="0240A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7487A"/>
    <w:multiLevelType w:val="hybridMultilevel"/>
    <w:tmpl w:val="4D52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03328"/>
    <w:multiLevelType w:val="hybridMultilevel"/>
    <w:tmpl w:val="9746D4EC"/>
    <w:lvl w:ilvl="0" w:tplc="04EA03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8488B"/>
    <w:multiLevelType w:val="hybridMultilevel"/>
    <w:tmpl w:val="6A52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25D2E"/>
    <w:multiLevelType w:val="hybridMultilevel"/>
    <w:tmpl w:val="BAF874D8"/>
    <w:lvl w:ilvl="0" w:tplc="EC924F9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15CF4"/>
    <w:multiLevelType w:val="hybridMultilevel"/>
    <w:tmpl w:val="36769518"/>
    <w:lvl w:ilvl="0" w:tplc="67D8377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8A91E31"/>
    <w:multiLevelType w:val="hybridMultilevel"/>
    <w:tmpl w:val="C8E48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F0709"/>
    <w:multiLevelType w:val="hybridMultilevel"/>
    <w:tmpl w:val="3328E1D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852ED3"/>
    <w:multiLevelType w:val="hybridMultilevel"/>
    <w:tmpl w:val="17649500"/>
    <w:lvl w:ilvl="0" w:tplc="0410000F">
      <w:start w:val="1"/>
      <w:numFmt w:val="decimal"/>
      <w:lvlText w:val="%1."/>
      <w:lvlJc w:val="left"/>
      <w:pPr>
        <w:ind w:left="961" w:hanging="360"/>
      </w:pPr>
    </w:lvl>
    <w:lvl w:ilvl="1" w:tplc="04100019" w:tentative="1">
      <w:start w:val="1"/>
      <w:numFmt w:val="lowerLetter"/>
      <w:lvlText w:val="%2."/>
      <w:lvlJc w:val="left"/>
      <w:pPr>
        <w:ind w:left="1681" w:hanging="360"/>
      </w:pPr>
    </w:lvl>
    <w:lvl w:ilvl="2" w:tplc="0410001B" w:tentative="1">
      <w:start w:val="1"/>
      <w:numFmt w:val="lowerRoman"/>
      <w:lvlText w:val="%3."/>
      <w:lvlJc w:val="right"/>
      <w:pPr>
        <w:ind w:left="2401" w:hanging="180"/>
      </w:pPr>
    </w:lvl>
    <w:lvl w:ilvl="3" w:tplc="0410000F" w:tentative="1">
      <w:start w:val="1"/>
      <w:numFmt w:val="decimal"/>
      <w:lvlText w:val="%4."/>
      <w:lvlJc w:val="left"/>
      <w:pPr>
        <w:ind w:left="3121" w:hanging="360"/>
      </w:pPr>
    </w:lvl>
    <w:lvl w:ilvl="4" w:tplc="04100019" w:tentative="1">
      <w:start w:val="1"/>
      <w:numFmt w:val="lowerLetter"/>
      <w:lvlText w:val="%5."/>
      <w:lvlJc w:val="left"/>
      <w:pPr>
        <w:ind w:left="3841" w:hanging="360"/>
      </w:pPr>
    </w:lvl>
    <w:lvl w:ilvl="5" w:tplc="0410001B" w:tentative="1">
      <w:start w:val="1"/>
      <w:numFmt w:val="lowerRoman"/>
      <w:lvlText w:val="%6."/>
      <w:lvlJc w:val="right"/>
      <w:pPr>
        <w:ind w:left="4561" w:hanging="180"/>
      </w:pPr>
    </w:lvl>
    <w:lvl w:ilvl="6" w:tplc="0410000F" w:tentative="1">
      <w:start w:val="1"/>
      <w:numFmt w:val="decimal"/>
      <w:lvlText w:val="%7."/>
      <w:lvlJc w:val="left"/>
      <w:pPr>
        <w:ind w:left="5281" w:hanging="360"/>
      </w:pPr>
    </w:lvl>
    <w:lvl w:ilvl="7" w:tplc="04100019" w:tentative="1">
      <w:start w:val="1"/>
      <w:numFmt w:val="lowerLetter"/>
      <w:lvlText w:val="%8."/>
      <w:lvlJc w:val="left"/>
      <w:pPr>
        <w:ind w:left="6001" w:hanging="360"/>
      </w:pPr>
    </w:lvl>
    <w:lvl w:ilvl="8" w:tplc="0410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1">
    <w:nsid w:val="6404370D"/>
    <w:multiLevelType w:val="hybridMultilevel"/>
    <w:tmpl w:val="FA2E43F4"/>
    <w:lvl w:ilvl="0" w:tplc="1DCC954C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65A0765C"/>
    <w:multiLevelType w:val="hybridMultilevel"/>
    <w:tmpl w:val="17A43A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9146B7"/>
    <w:multiLevelType w:val="hybridMultilevel"/>
    <w:tmpl w:val="3BCC5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154C7"/>
    <w:multiLevelType w:val="hybridMultilevel"/>
    <w:tmpl w:val="460CB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46010"/>
    <w:multiLevelType w:val="hybridMultilevel"/>
    <w:tmpl w:val="9E361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F5E57"/>
    <w:multiLevelType w:val="hybridMultilevel"/>
    <w:tmpl w:val="571410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002AD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5"/>
  </w:num>
  <w:num w:numId="2">
    <w:abstractNumId w:val="19"/>
  </w:num>
  <w:num w:numId="3">
    <w:abstractNumId w:val="3"/>
  </w:num>
  <w:num w:numId="4">
    <w:abstractNumId w:val="1"/>
  </w:num>
  <w:num w:numId="5">
    <w:abstractNumId w:val="22"/>
  </w:num>
  <w:num w:numId="6">
    <w:abstractNumId w:val="9"/>
  </w:num>
  <w:num w:numId="7">
    <w:abstractNumId w:val="26"/>
  </w:num>
  <w:num w:numId="8">
    <w:abstractNumId w:val="16"/>
  </w:num>
  <w:num w:numId="9">
    <w:abstractNumId w:val="20"/>
  </w:num>
  <w:num w:numId="10">
    <w:abstractNumId w:val="23"/>
  </w:num>
  <w:num w:numId="11">
    <w:abstractNumId w:val="15"/>
  </w:num>
  <w:num w:numId="12">
    <w:abstractNumId w:val="2"/>
  </w:num>
  <w:num w:numId="13">
    <w:abstractNumId w:val="4"/>
  </w:num>
  <w:num w:numId="14">
    <w:abstractNumId w:val="7"/>
  </w:num>
  <w:num w:numId="15">
    <w:abstractNumId w:val="13"/>
  </w:num>
  <w:num w:numId="16">
    <w:abstractNumId w:val="17"/>
  </w:num>
  <w:num w:numId="17">
    <w:abstractNumId w:val="5"/>
  </w:num>
  <w:num w:numId="18">
    <w:abstractNumId w:val="24"/>
  </w:num>
  <w:num w:numId="19">
    <w:abstractNumId w:val="21"/>
  </w:num>
  <w:num w:numId="20">
    <w:abstractNumId w:val="8"/>
  </w:num>
  <w:num w:numId="21">
    <w:abstractNumId w:val="11"/>
  </w:num>
  <w:num w:numId="22">
    <w:abstractNumId w:val="18"/>
  </w:num>
  <w:num w:numId="23">
    <w:abstractNumId w:val="0"/>
  </w:num>
  <w:num w:numId="24">
    <w:abstractNumId w:val="6"/>
  </w:num>
  <w:num w:numId="25">
    <w:abstractNumId w:val="10"/>
  </w:num>
  <w:num w:numId="26">
    <w:abstractNumId w:val="14"/>
  </w:num>
  <w:num w:numId="27">
    <w:abstractNumId w:val="12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F2F"/>
    <w:rsid w:val="00001E77"/>
    <w:rsid w:val="00017235"/>
    <w:rsid w:val="00025830"/>
    <w:rsid w:val="00062319"/>
    <w:rsid w:val="0006692F"/>
    <w:rsid w:val="000811F3"/>
    <w:rsid w:val="00082262"/>
    <w:rsid w:val="000F609A"/>
    <w:rsid w:val="001466C0"/>
    <w:rsid w:val="00182193"/>
    <w:rsid w:val="0024322D"/>
    <w:rsid w:val="002633D5"/>
    <w:rsid w:val="002731B0"/>
    <w:rsid w:val="002B699A"/>
    <w:rsid w:val="002E191E"/>
    <w:rsid w:val="002F4DD5"/>
    <w:rsid w:val="00304EA1"/>
    <w:rsid w:val="00325472"/>
    <w:rsid w:val="003B287E"/>
    <w:rsid w:val="003D24FC"/>
    <w:rsid w:val="003F2AB3"/>
    <w:rsid w:val="00420EA8"/>
    <w:rsid w:val="0043130E"/>
    <w:rsid w:val="00455BB1"/>
    <w:rsid w:val="00465B29"/>
    <w:rsid w:val="00472B07"/>
    <w:rsid w:val="004A79F6"/>
    <w:rsid w:val="00522EC4"/>
    <w:rsid w:val="00547481"/>
    <w:rsid w:val="005611BD"/>
    <w:rsid w:val="00584727"/>
    <w:rsid w:val="005A171C"/>
    <w:rsid w:val="005A758B"/>
    <w:rsid w:val="005B0522"/>
    <w:rsid w:val="005C124E"/>
    <w:rsid w:val="005C2D62"/>
    <w:rsid w:val="005D3BDA"/>
    <w:rsid w:val="006011EB"/>
    <w:rsid w:val="006246D3"/>
    <w:rsid w:val="00655355"/>
    <w:rsid w:val="006607D3"/>
    <w:rsid w:val="00682497"/>
    <w:rsid w:val="006C6882"/>
    <w:rsid w:val="006F2EDE"/>
    <w:rsid w:val="006F60B8"/>
    <w:rsid w:val="006F710C"/>
    <w:rsid w:val="007352BE"/>
    <w:rsid w:val="00751F8C"/>
    <w:rsid w:val="00770D99"/>
    <w:rsid w:val="00783EB8"/>
    <w:rsid w:val="00802844"/>
    <w:rsid w:val="008076C2"/>
    <w:rsid w:val="008161E7"/>
    <w:rsid w:val="008522B1"/>
    <w:rsid w:val="00860D47"/>
    <w:rsid w:val="00861985"/>
    <w:rsid w:val="0087077F"/>
    <w:rsid w:val="00872EE4"/>
    <w:rsid w:val="00895D35"/>
    <w:rsid w:val="008E03BB"/>
    <w:rsid w:val="008F16B0"/>
    <w:rsid w:val="00903C0C"/>
    <w:rsid w:val="009061ED"/>
    <w:rsid w:val="00914F79"/>
    <w:rsid w:val="00924FEB"/>
    <w:rsid w:val="009A414E"/>
    <w:rsid w:val="009C4C51"/>
    <w:rsid w:val="00A07F2F"/>
    <w:rsid w:val="00A10429"/>
    <w:rsid w:val="00A1609B"/>
    <w:rsid w:val="00A85CC5"/>
    <w:rsid w:val="00B06927"/>
    <w:rsid w:val="00B22F71"/>
    <w:rsid w:val="00B608EE"/>
    <w:rsid w:val="00B8553B"/>
    <w:rsid w:val="00BA1AFA"/>
    <w:rsid w:val="00BB026D"/>
    <w:rsid w:val="00BB17EB"/>
    <w:rsid w:val="00BE3352"/>
    <w:rsid w:val="00C110EE"/>
    <w:rsid w:val="00C20FC0"/>
    <w:rsid w:val="00C350EF"/>
    <w:rsid w:val="00C40D92"/>
    <w:rsid w:val="00C43BA3"/>
    <w:rsid w:val="00C66AE9"/>
    <w:rsid w:val="00CC62A0"/>
    <w:rsid w:val="00CE5348"/>
    <w:rsid w:val="00CF1635"/>
    <w:rsid w:val="00D15BC4"/>
    <w:rsid w:val="00D501D1"/>
    <w:rsid w:val="00D569D0"/>
    <w:rsid w:val="00DA6429"/>
    <w:rsid w:val="00DC2717"/>
    <w:rsid w:val="00E1114F"/>
    <w:rsid w:val="00E259E6"/>
    <w:rsid w:val="00E54783"/>
    <w:rsid w:val="00E62AE1"/>
    <w:rsid w:val="00E9128D"/>
    <w:rsid w:val="00E949D8"/>
    <w:rsid w:val="00EA30A5"/>
    <w:rsid w:val="00F01042"/>
    <w:rsid w:val="00F607C5"/>
    <w:rsid w:val="00F62C2D"/>
    <w:rsid w:val="00F67E69"/>
    <w:rsid w:val="00F95AB4"/>
    <w:rsid w:val="00FA4FD2"/>
    <w:rsid w:val="00FD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FD2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A4FD2"/>
    <w:rPr>
      <w:color w:val="0000FF"/>
      <w:u w:val="single"/>
    </w:rPr>
  </w:style>
  <w:style w:type="paragraph" w:customStyle="1" w:styleId="Predefinito">
    <w:name w:val="Predefinito"/>
    <w:rsid w:val="00FA4FD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FA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A4F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FA4F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FA4F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B8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783E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EB8"/>
  </w:style>
  <w:style w:type="paragraph" w:styleId="Pidipagina">
    <w:name w:val="footer"/>
    <w:basedOn w:val="Normale"/>
    <w:link w:val="Pidipagina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EB8"/>
  </w:style>
  <w:style w:type="paragraph" w:styleId="Didascalia">
    <w:name w:val="caption"/>
    <w:basedOn w:val="Normale"/>
    <w:next w:val="Normale"/>
    <w:qFormat/>
    <w:rsid w:val="0006692F"/>
    <w:pPr>
      <w:spacing w:after="0" w:line="240" w:lineRule="auto"/>
      <w:jc w:val="center"/>
    </w:pPr>
    <w:rPr>
      <w:rFonts w:ascii="Arial" w:eastAsia="Times New Roman" w:hAnsi="Arial"/>
      <w:b/>
      <w:sz w:val="21"/>
      <w:szCs w:val="24"/>
      <w:lang w:eastAsia="it-IT"/>
    </w:rPr>
  </w:style>
  <w:style w:type="paragraph" w:customStyle="1" w:styleId="Default">
    <w:name w:val="Default"/>
    <w:rsid w:val="006246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420E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C22D3-349A-485A-93A6-9BCEE7DC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User</cp:lastModifiedBy>
  <cp:revision>2</cp:revision>
  <cp:lastPrinted>2016-12-05T10:03:00Z</cp:lastPrinted>
  <dcterms:created xsi:type="dcterms:W3CDTF">2018-01-12T06:22:00Z</dcterms:created>
  <dcterms:modified xsi:type="dcterms:W3CDTF">2018-01-12T06:22:00Z</dcterms:modified>
</cp:coreProperties>
</file>